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黑体" w:eastAsia="方正小标宋简体"/>
          <w:bCs/>
          <w:kern w:val="0"/>
          <w:sz w:val="44"/>
          <w:szCs w:val="44"/>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黑体" w:eastAsia="方正小标宋简体"/>
          <w:bCs/>
          <w:kern w:val="0"/>
          <w:sz w:val="44"/>
          <w:szCs w:val="44"/>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ascii="方正小标宋简体" w:hAnsi="黑体" w:eastAsia="方正小标宋简体"/>
          <w:bCs/>
          <w:kern w:val="0"/>
          <w:sz w:val="44"/>
          <w:szCs w:val="44"/>
        </w:rPr>
      </w:pPr>
      <w:bookmarkStart w:id="1" w:name="_GoBack"/>
      <w:bookmarkEnd w:id="1"/>
      <w:r>
        <w:rPr>
          <w:rFonts w:hint="eastAsia" w:ascii="方正小标宋简体" w:hAnsi="黑体" w:eastAsia="方正小标宋简体"/>
          <w:bCs/>
          <w:kern w:val="0"/>
          <w:sz w:val="44"/>
          <w:szCs w:val="44"/>
        </w:rPr>
        <w:t>梧州市长洲区202</w:t>
      </w:r>
      <w:r>
        <w:rPr>
          <w:rFonts w:hint="eastAsia" w:ascii="方正小标宋简体" w:hAnsi="黑体" w:eastAsia="方正小标宋简体"/>
          <w:bCs/>
          <w:kern w:val="0"/>
          <w:sz w:val="44"/>
          <w:szCs w:val="44"/>
          <w:lang w:val="en-US" w:eastAsia="zh-CN"/>
        </w:rPr>
        <w:t>5</w:t>
      </w:r>
      <w:r>
        <w:rPr>
          <w:rFonts w:hint="eastAsia" w:ascii="方正小标宋简体" w:hAnsi="黑体" w:eastAsia="方正小标宋简体"/>
          <w:bCs/>
          <w:kern w:val="0"/>
          <w:sz w:val="44"/>
          <w:szCs w:val="44"/>
        </w:rPr>
        <w:t>年</w:t>
      </w:r>
      <w:r>
        <w:rPr>
          <w:rFonts w:hint="eastAsia" w:ascii="方正小标宋简体" w:hAnsi="黑体" w:eastAsia="方正小标宋简体"/>
          <w:bCs/>
          <w:kern w:val="0"/>
          <w:sz w:val="44"/>
          <w:szCs w:val="44"/>
          <w:lang w:val="en-US" w:eastAsia="zh-CN"/>
        </w:rPr>
        <w:t>上</w:t>
      </w:r>
      <w:r>
        <w:rPr>
          <w:rFonts w:hint="eastAsia" w:ascii="方正小标宋简体" w:hAnsi="黑体" w:eastAsia="方正小标宋简体"/>
          <w:bCs/>
          <w:kern w:val="0"/>
          <w:sz w:val="44"/>
          <w:szCs w:val="44"/>
        </w:rPr>
        <w:t>半年</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ascii="方正小标宋简体" w:hAnsi="黑体" w:eastAsia="方正小标宋简体"/>
          <w:bCs/>
          <w:kern w:val="0"/>
          <w:sz w:val="44"/>
          <w:szCs w:val="44"/>
        </w:rPr>
      </w:pPr>
      <w:r>
        <w:rPr>
          <w:rFonts w:hint="eastAsia" w:ascii="方正小标宋简体" w:hAnsi="黑体" w:eastAsia="方正小标宋简体"/>
          <w:bCs/>
          <w:kern w:val="0"/>
          <w:sz w:val="44"/>
          <w:szCs w:val="44"/>
        </w:rPr>
        <w:t>中小学教师资格认定公告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根据《中华人民共和国教师法》《教师资格条例》</w:t>
      </w:r>
      <w:bookmarkStart w:id="0" w:name="OLE_LINK1"/>
      <w:r>
        <w:rPr>
          <w:rFonts w:hint="eastAsia" w:ascii="仿宋_GB2312" w:hAnsi="仿宋_GB2312" w:eastAsia="仿宋_GB2312" w:cs="仿宋_GB2312"/>
          <w:sz w:val="32"/>
          <w:szCs w:val="32"/>
        </w:rPr>
        <w:t>《〈教师资格条例〉实施办法》</w:t>
      </w:r>
      <w:bookmarkEnd w:id="0"/>
      <w:r>
        <w:rPr>
          <w:rFonts w:hint="eastAsia" w:ascii="仿宋_GB2312" w:hAnsi="仿宋_GB2312" w:eastAsia="仿宋_GB2312" w:cs="仿宋_GB2312"/>
          <w:sz w:val="32"/>
          <w:szCs w:val="32"/>
        </w:rPr>
        <w:t>等文件精神,为做好</w:t>
      </w:r>
      <w:r>
        <w:rPr>
          <w:rFonts w:hint="eastAsia" w:ascii="仿宋_GB2312" w:hAnsi="仿宋_GB2312" w:eastAsia="仿宋_GB2312" w:cs="仿宋_GB2312"/>
          <w:sz w:val="32"/>
          <w:szCs w:val="32"/>
          <w:lang w:val="en-US" w:eastAsia="zh-CN"/>
        </w:rPr>
        <w:t>长洲区</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上半年</w:t>
      </w:r>
      <w:r>
        <w:rPr>
          <w:rFonts w:hint="eastAsia" w:ascii="仿宋_GB2312" w:hAnsi="仿宋_GB2312" w:eastAsia="仿宋_GB2312" w:cs="仿宋_GB2312"/>
          <w:sz w:val="32"/>
          <w:szCs w:val="32"/>
        </w:rPr>
        <w:t>中小学教师资格认定工作,现将有关事项公告如下。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一、认定对象范围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w:t>
      </w:r>
      <w:r>
        <w:rPr>
          <w:rFonts w:hint="eastAsia" w:ascii="仿宋_GB2312" w:hAnsi="仿宋_GB2312" w:eastAsia="仿宋_GB2312" w:cs="仿宋_GB2312"/>
          <w:sz w:val="32"/>
          <w:szCs w:val="32"/>
          <w:lang w:val="en-US" w:eastAsia="zh-CN"/>
        </w:rPr>
        <w:t>长洲</w:t>
      </w:r>
      <w:r>
        <w:rPr>
          <w:rFonts w:hint="eastAsia" w:ascii="仿宋_GB2312" w:hAnsi="仿宋_GB2312" w:eastAsia="仿宋_GB2312" w:cs="仿宋_GB2312"/>
          <w:sz w:val="32"/>
          <w:szCs w:val="32"/>
          <w:lang w:val="zh-CN"/>
        </w:rPr>
        <w:t>区申请幼儿园、小学、初级中学教师资格的人员，须符合以下任意一项条件：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长洲</w:t>
      </w:r>
      <w:r>
        <w:rPr>
          <w:rFonts w:hint="eastAsia" w:ascii="仿宋_GB2312" w:hAnsi="仿宋_GB2312" w:eastAsia="仿宋_GB2312" w:cs="仿宋_GB2312"/>
          <w:sz w:val="32"/>
          <w:szCs w:val="32"/>
        </w:rPr>
        <w:t>区户籍；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（二）持有</w:t>
      </w:r>
      <w:r>
        <w:rPr>
          <w:rFonts w:hint="eastAsia" w:ascii="仿宋_GB2312" w:hAnsi="仿宋_GB2312" w:eastAsia="仿宋_GB2312" w:cs="仿宋_GB2312"/>
          <w:sz w:val="32"/>
          <w:szCs w:val="32"/>
          <w:lang w:val="en-US" w:eastAsia="zh-CN"/>
        </w:rPr>
        <w:t>长洲</w:t>
      </w:r>
      <w:r>
        <w:rPr>
          <w:rFonts w:hint="eastAsia" w:ascii="仿宋_GB2312" w:hAnsi="仿宋_GB2312" w:eastAsia="仿宋_GB2312" w:cs="仿宋_GB2312"/>
          <w:sz w:val="32"/>
          <w:szCs w:val="32"/>
        </w:rPr>
        <w:t>区有效期内居住证；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梧州市长洲区</w:t>
      </w:r>
      <w:r>
        <w:rPr>
          <w:rFonts w:hint="eastAsia" w:ascii="仿宋_GB2312" w:hAnsi="仿宋_GB2312" w:eastAsia="仿宋_GB2312" w:cs="仿宋_GB2312"/>
          <w:sz w:val="32"/>
          <w:szCs w:val="32"/>
        </w:rPr>
        <w:t>全日制普通高等院校2025年应届毕业生、在读专升本学生。其中,2025年普通全日制应届毕业生,仅限最后一学期且在认定结束前取得相应毕业证书;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长洲区</w:t>
      </w:r>
      <w:r>
        <w:rPr>
          <w:rFonts w:hint="eastAsia" w:ascii="仿宋_GB2312" w:hAnsi="仿宋_GB2312" w:eastAsia="仿宋_GB2312" w:cs="仿宋_GB2312"/>
          <w:sz w:val="32"/>
          <w:szCs w:val="32"/>
        </w:rPr>
        <w:t>学习、工作和居住的港澳台居民;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val="en-US" w:eastAsia="zh-CN"/>
        </w:rPr>
        <w:t>梧州市长洲区</w:t>
      </w:r>
      <w:r>
        <w:rPr>
          <w:rFonts w:hint="eastAsia" w:ascii="仿宋_GB2312" w:hAnsi="仿宋_GB2312" w:eastAsia="仿宋_GB2312" w:cs="仿宋_GB2312"/>
          <w:sz w:val="32"/>
          <w:szCs w:val="32"/>
        </w:rPr>
        <w:t>部队现役军人和现役武警。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二、认定机构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梧州市长洲</w:t>
      </w:r>
      <w:r>
        <w:rPr>
          <w:rFonts w:hint="eastAsia" w:ascii="仿宋_GB2312" w:hAnsi="仿宋_GB2312" w:eastAsia="仿宋_GB2312" w:cs="仿宋_GB2312"/>
          <w:sz w:val="32"/>
          <w:szCs w:val="32"/>
        </w:rPr>
        <w:t>区教育局</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幼儿园、小学和初级中学教师资格认定</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三、认定报名时间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2025年上半年中小学教师资格认定时间安排如下: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（一）网报时间：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日9:00至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（二）现场（网上）确认时间：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日，工作日上午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0，下午 15: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0-17:30。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四、认定条件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(一)思想品德条件。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拥护中国共产党的领导,热爱社会主义祖国,坚持党的基本路线,有良好的政治素质和道德品质,遵守宪法和法律,热爱教育事业,能履行《中华人民共和国教师法》规定的义务,遵守教师职业道德。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(二)学历条件。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具备《中华人民共和国教师法》规定的相应学历。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1.申请认定幼儿园教师资格,应当具备幼儿师范学校毕业及其以上学历。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2.申请认定小学教师资格,应当具备中等师范学校毕业及其以上学历。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3.申请认定初级中学教师资格,应当具备高等师范专科学校或者其他大学专科毕业及其以上学历。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(三)教育教学能力条件。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承担教育教学工作所必需的知识以及运用所学知识分析和解决教育教学实际问题的能力。参加国家中小学教师资格考试,取得《中小学教师资格考试合格证明》,且在有效期内。在免试认定中小学教师资格改革范围的教育类研究生和师范生,参加师范生教育教学能力考核取得《师范生教师职业能力证书》,且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在服役前1年内取得《中小学教师资格考试合格证明》的凭入伍通知书、退役证书等相关材料,《中小学教师资格考试合格证明》有效期可延长2年。具体可参考中国教师资格网“咨询服务”栏目下“常见问题”12相关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(四)普通话条件。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达到国家语言文字工作委员会颁布的《普通话水平测试等级标准》二级乙等及以上标准,其中申请认定语文教学科目教师资格者,其普通话水平不得低于二级甲等。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具备良好的身体素质,心理健康,无传染性疾病和精神疾病,能适应教育教学工作的需要。在当地教师资格认定机构指定的医院体检,体检结论为合格。</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梧州市长洲区</w:t>
      </w:r>
      <w:r>
        <w:rPr>
          <w:rFonts w:hint="eastAsia" w:ascii="仿宋_GB2312" w:hAnsi="仿宋_GB2312" w:eastAsia="仿宋_GB2312" w:cs="仿宋_GB2312"/>
          <w:sz w:val="32"/>
          <w:szCs w:val="32"/>
        </w:rPr>
        <w:t>教师资格认定体检指定医院为：</w:t>
      </w:r>
      <w:r>
        <w:rPr>
          <w:rFonts w:hint="eastAsia" w:ascii="仿宋_GB2312" w:hAnsi="仿宋_GB2312" w:eastAsia="仿宋_GB2312" w:cs="仿宋_GB2312"/>
          <w:sz w:val="32"/>
          <w:szCs w:val="32"/>
          <w:lang w:val="en-US" w:eastAsia="zh-CN"/>
        </w:rPr>
        <w:t>梧州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人民医院、梧州市</w:t>
      </w:r>
      <w:r>
        <w:rPr>
          <w:rFonts w:hint="eastAsia" w:ascii="仿宋_GB2312" w:hAnsi="仿宋_GB2312" w:eastAsia="仿宋_GB2312" w:cs="仿宋_GB2312"/>
          <w:sz w:val="32"/>
          <w:szCs w:val="32"/>
        </w:rPr>
        <w:t>红会医院、</w:t>
      </w:r>
      <w:r>
        <w:rPr>
          <w:rFonts w:hint="eastAsia" w:ascii="仿宋_GB2312" w:hAnsi="仿宋_GB2312" w:eastAsia="仿宋_GB2312" w:cs="仿宋_GB2312"/>
          <w:sz w:val="32"/>
          <w:szCs w:val="32"/>
          <w:lang w:val="en-US" w:eastAsia="zh-CN"/>
        </w:rPr>
        <w:t>梧州</w:t>
      </w:r>
      <w:r>
        <w:rPr>
          <w:rFonts w:hint="eastAsia" w:ascii="仿宋_GB2312" w:hAnsi="仿宋_GB2312" w:eastAsia="仿宋_GB2312" w:cs="仿宋_GB2312"/>
          <w:sz w:val="32"/>
          <w:szCs w:val="32"/>
        </w:rPr>
        <w:t>市工人医院）</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(六)从业禁止查询。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认定过程中,根据《最高人民检察院 教育部 公安部关于建立教职员工准入查询性侵违法犯罪信息制度的意见》(高检发〔2020〕14号),认定机构将对申请人的性侵违法犯罪信息进行核查,对经准入查询发现有性侵违法犯罪信息的,不予认定。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五、认定流程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(一)账号注册与网上申报。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账号注册:申请人访问“中国教师资格网”(https://www.jszg.edu.cn),在“网上办事”栏目下找到“教师资格认定”服务入口,点击“在线办理”进行实名账号注册和报名。注册成功后,进入个人信息中心,完善个人身份信息、普通话证书信息、学历学籍信息以及其他必要信息。其中,在读专升本、研究生还需录入已取得的学历和学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具体的操作步骤,申请人可查阅中国教师资格网“咨询服务”栏目下的“操作手册”以获取更详细的指导。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申报:在规定的网上报名时间内,申请人登录“中国教师资格网”进行报名,在报名前,请认真阅读相关须知和注意事项,如实、准确填写申报信息,并按要求上传相应的材料和电子证件照片(格式为JPG,背景为彩色白底),完成所有网上申报环节后,出现“申报提醒”页面并成功生成报名号,即表示报名成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居住地(需持有有效居住证或现役证明)或就读学校</w:t>
      </w:r>
      <w:r>
        <w:rPr>
          <w:rFonts w:hint="eastAsia" w:ascii="仿宋_GB2312" w:hAnsi="仿宋_GB2312" w:eastAsia="仿宋_GB2312" w:cs="仿宋_GB2312"/>
          <w:sz w:val="32"/>
          <w:szCs w:val="32"/>
          <w:lang w:val="en-US" w:eastAsia="zh-CN"/>
        </w:rPr>
        <w:t>在梧州市长洲区的</w:t>
      </w:r>
      <w:r>
        <w:rPr>
          <w:rFonts w:hint="eastAsia" w:ascii="仿宋_GB2312" w:hAnsi="仿宋_GB2312" w:eastAsia="仿宋_GB2312" w:cs="仿宋_GB2312"/>
          <w:sz w:val="32"/>
          <w:szCs w:val="32"/>
        </w:rPr>
        <w:t>(限应届毕业生和在读专升本、研究生)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认定机构和确认点选择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梧州市长洲区教育局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特别提示：</w:t>
      </w:r>
      <w:r>
        <w:rPr>
          <w:rFonts w:hint="eastAsia" w:ascii="仿宋_GB2312" w:hAnsi="仿宋_GB2312" w:eastAsia="仿宋_GB2312" w:cs="仿宋_GB2312"/>
          <w:b/>
          <w:bCs/>
          <w:sz w:val="32"/>
          <w:szCs w:val="32"/>
        </w:rPr>
        <w:t>申请人的学历学籍</w:t>
      </w:r>
      <w:r>
        <w:rPr>
          <w:rFonts w:hint="eastAsia" w:ascii="仿宋_GB2312" w:hAnsi="仿宋_GB2312" w:eastAsia="仿宋_GB2312" w:cs="仿宋_GB2312"/>
          <w:b/>
          <w:bCs/>
          <w:sz w:val="32"/>
          <w:szCs w:val="32"/>
          <w:lang w:val="en-US" w:eastAsia="zh-CN"/>
        </w:rPr>
        <w:t>信息核验，</w:t>
      </w:r>
      <w:r>
        <w:rPr>
          <w:rFonts w:hint="eastAsia" w:ascii="仿宋_GB2312" w:hAnsi="仿宋_GB2312" w:eastAsia="仿宋_GB2312" w:cs="仿宋_GB2312"/>
          <w:b/>
          <w:bCs/>
          <w:sz w:val="32"/>
          <w:szCs w:val="32"/>
        </w:rPr>
        <w:t>需要申请人</w:t>
      </w:r>
      <w:r>
        <w:rPr>
          <w:rFonts w:hint="eastAsia" w:ascii="仿宋_GB2312" w:hAnsi="仿宋_GB2312" w:eastAsia="仿宋_GB2312" w:cs="仿宋_GB2312"/>
          <w:b/>
          <w:bCs/>
          <w:sz w:val="32"/>
          <w:szCs w:val="32"/>
          <w:lang w:val="en-US" w:eastAsia="zh-CN"/>
        </w:rPr>
        <w:t>提前</w:t>
      </w:r>
      <w:r>
        <w:rPr>
          <w:rFonts w:hint="eastAsia" w:ascii="仿宋_GB2312" w:hAnsi="仿宋_GB2312" w:eastAsia="仿宋_GB2312" w:cs="仿宋_GB2312"/>
          <w:b/>
          <w:bCs/>
          <w:sz w:val="32"/>
          <w:szCs w:val="32"/>
        </w:rPr>
        <w:t>下载安装学信网APP进行授权。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报名成功后请加入Q群</w:t>
      </w:r>
      <w:r>
        <w:rPr>
          <w:rFonts w:hint="eastAsia" w:ascii="仿宋_GB2312" w:hAnsi="仿宋_GB2312" w:eastAsia="仿宋_GB2312" w:cs="仿宋_GB2312"/>
          <w:b/>
          <w:bCs/>
          <w:sz w:val="32"/>
          <w:szCs w:val="32"/>
          <w:lang w:val="en-US" w:eastAsia="zh-CN"/>
        </w:rPr>
        <w:t>189586163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长洲</w:t>
      </w:r>
      <w:r>
        <w:rPr>
          <w:rFonts w:hint="eastAsia" w:ascii="仿宋_GB2312" w:hAnsi="仿宋_GB2312" w:eastAsia="仿宋_GB2312" w:cs="仿宋_GB2312"/>
          <w:b/>
          <w:bCs/>
          <w:sz w:val="32"/>
          <w:szCs w:val="32"/>
        </w:rPr>
        <w:t>区</w:t>
      </w:r>
      <w:r>
        <w:rPr>
          <w:rFonts w:hint="eastAsia" w:ascii="仿宋_GB2312" w:hAnsi="仿宋_GB2312" w:eastAsia="仿宋_GB2312" w:cs="仿宋_GB2312"/>
          <w:b/>
          <w:bCs/>
          <w:sz w:val="32"/>
          <w:szCs w:val="32"/>
          <w:lang w:eastAsia="zh-CN"/>
        </w:rPr>
        <w:t>2025年上半</w:t>
      </w:r>
      <w:r>
        <w:rPr>
          <w:rFonts w:hint="eastAsia" w:ascii="仿宋_GB2312" w:hAnsi="仿宋_GB2312" w:eastAsia="仿宋_GB2312" w:cs="仿宋_GB2312"/>
          <w:b/>
          <w:bCs/>
          <w:sz w:val="32"/>
          <w:szCs w:val="32"/>
        </w:rPr>
        <w:t>年教师资格认定群）。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3.我区</w:t>
      </w:r>
      <w:r>
        <w:rPr>
          <w:rFonts w:hint="eastAsia" w:ascii="仿宋_GB2312" w:hAnsi="仿宋_GB2312" w:eastAsia="仿宋_GB2312" w:cs="仿宋_GB2312"/>
          <w:sz w:val="32"/>
          <w:szCs w:val="32"/>
        </w:rPr>
        <w:t>已开通教师资格认定“全程网办”服务,如申请人无法到现场确认，可全程网办，全程网办的申请人，在报名中同步上传</w:t>
      </w:r>
      <w:r>
        <w:rPr>
          <w:rFonts w:hint="eastAsia" w:ascii="仿宋_GB2312" w:hAnsi="仿宋_GB2312" w:eastAsia="仿宋_GB2312" w:cs="仿宋_GB2312"/>
          <w:sz w:val="32"/>
          <w:szCs w:val="32"/>
          <w:lang w:val="en-US" w:eastAsia="zh-CN"/>
        </w:rPr>
        <w:t>齐全</w:t>
      </w:r>
      <w:r>
        <w:rPr>
          <w:rFonts w:hint="eastAsia" w:ascii="仿宋_GB2312" w:hAnsi="仿宋_GB2312" w:eastAsia="仿宋_GB2312" w:cs="仿宋_GB2312"/>
          <w:sz w:val="32"/>
          <w:szCs w:val="32"/>
        </w:rPr>
        <w:t>体检表、证件照相片、身份证明、户籍证明等材料，由工作人员进行在线审核。如需修改上传材料，点击“教师资格认定信息”栏目旁的“查询报名信息”按钮，通过报名信息右侧“修改网办材料”链接重新上传相关认定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(二)教师资格体检。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梧州市</w:t>
      </w:r>
      <w:r>
        <w:rPr>
          <w:rFonts w:hint="eastAsia" w:ascii="仿宋_GB2312" w:hAnsi="仿宋_GB2312" w:eastAsia="仿宋_GB2312" w:cs="仿宋_GB2312"/>
          <w:sz w:val="32"/>
          <w:szCs w:val="32"/>
          <w:lang w:val="en-US" w:eastAsia="zh-CN"/>
        </w:rPr>
        <w:t>长洲区</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sz w:val="32"/>
          <w:szCs w:val="32"/>
        </w:rPr>
        <w:t>级中学教师资格和</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教师资格、</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rPr>
        <w:t>教师资格认定体检</w:t>
      </w:r>
      <w:r>
        <w:rPr>
          <w:rFonts w:hint="eastAsia" w:ascii="仿宋_GB2312" w:hAnsi="仿宋_GB2312" w:eastAsia="仿宋_GB2312" w:cs="仿宋_GB2312"/>
          <w:sz w:val="32"/>
          <w:szCs w:val="32"/>
          <w:lang w:eastAsia="zh-CN"/>
        </w:rPr>
        <w:t>定点医院为梧州市工人医院、梧州市红十字会医院、梧州市人民医院。</w:t>
      </w:r>
      <w:r>
        <w:rPr>
          <w:rFonts w:hint="eastAsia" w:ascii="仿宋_GB2312" w:hAnsi="仿宋_GB2312" w:eastAsia="仿宋_GB2312" w:cs="仿宋_GB2312"/>
          <w:sz w:val="32"/>
          <w:szCs w:val="32"/>
        </w:rPr>
        <w:t>出具的《广西壮族自治区教师资格认定体检表》</w:t>
      </w:r>
      <w:r>
        <w:rPr>
          <w:rFonts w:hint="eastAsia" w:ascii="仿宋_GB2312" w:hAnsi="仿宋_GB2312" w:eastAsia="仿宋_GB2312" w:cs="仿宋_GB2312"/>
          <w:sz w:val="32"/>
          <w:szCs w:val="32"/>
          <w:lang w:val="zh-CN"/>
        </w:rPr>
        <w:t>原件（双面打印，</w:t>
      </w:r>
      <w:r>
        <w:rPr>
          <w:rFonts w:hint="eastAsia" w:ascii="仿宋_GB2312" w:hAnsi="仿宋_GB2312" w:eastAsia="仿宋_GB2312" w:cs="仿宋_GB2312"/>
          <w:sz w:val="32"/>
          <w:szCs w:val="32"/>
        </w:rPr>
        <w:t>相片应与网上申报时上传照片同底版</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体检表上的结论应明确填写</w:t>
      </w:r>
      <w:r>
        <w:rPr>
          <w:rFonts w:hint="eastAsia" w:ascii="仿宋_GB2312" w:hAnsi="仿宋_GB2312" w:eastAsia="仿宋_GB2312" w:cs="仿宋_GB2312"/>
          <w:b/>
          <w:bCs/>
          <w:sz w:val="32"/>
          <w:szCs w:val="32"/>
        </w:rPr>
        <w:t>“合格”或“不合格”</w:t>
      </w:r>
      <w:r>
        <w:rPr>
          <w:rFonts w:hint="eastAsia" w:ascii="仿宋_GB2312" w:hAnsi="仿宋_GB2312" w:eastAsia="仿宋_GB2312" w:cs="仿宋_GB2312"/>
          <w:sz w:val="32"/>
          <w:szCs w:val="32"/>
        </w:rPr>
        <w:t>（体检结论有效期为1年），并加盖体检医院公章。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在外地通过全程网办申请教师资格认定的，可下载附件《</w:t>
      </w:r>
      <w:r>
        <w:rPr>
          <w:rFonts w:hint="eastAsia" w:ascii="仿宋_GB2312" w:hAnsi="仿宋_GB2312" w:eastAsia="仿宋_GB2312" w:cs="仿宋_GB2312"/>
          <w:sz w:val="32"/>
          <w:szCs w:val="32"/>
          <w:lang w:val="en-US" w:eastAsia="zh-CN"/>
        </w:rPr>
        <w:t>广西壮族自治区申请认定教师资格人员体检表</w:t>
      </w:r>
      <w:r>
        <w:rPr>
          <w:rFonts w:hint="eastAsia" w:ascii="仿宋_GB2312" w:hAnsi="仿宋_GB2312" w:eastAsia="仿宋_GB2312" w:cs="仿宋_GB2312"/>
          <w:sz w:val="32"/>
          <w:szCs w:val="32"/>
          <w:lang w:eastAsia="zh-CN"/>
        </w:rPr>
        <w:t>》，到当地教师资格认定公告指定医院进行体检，将体检表以及当地教师资格认定公告指定医院的截图同步上传系统即可。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对于怀孕的申请人,可免除胸透项目的检查,但需医生在体检结论中注明</w:t>
      </w:r>
      <w:r>
        <w:rPr>
          <w:rFonts w:hint="eastAsia" w:ascii="仿宋_GB2312" w:hAnsi="仿宋_GB2312" w:eastAsia="仿宋_GB2312" w:cs="仿宋_GB2312"/>
          <w:b/>
          <w:bCs/>
          <w:sz w:val="32"/>
          <w:szCs w:val="32"/>
        </w:rPr>
        <w:t>“因怀孕未进行胸透检查,其他项目均合格”</w:t>
      </w:r>
      <w:r>
        <w:rPr>
          <w:rFonts w:hint="eastAsia" w:ascii="仿宋_GB2312" w:hAnsi="仿宋_GB2312" w:eastAsia="仿宋_GB2312" w:cs="仿宋_GB2312"/>
          <w:sz w:val="32"/>
          <w:szCs w:val="32"/>
        </w:rPr>
        <w:t>,此类申请人需在认定结束后的一年内,重新提交一份完整的体检报告,以替换认定机构存档的原始体检报告。对于持有《中华人民共和国残疾人证》且残疾种类为听障的人员,可免除听力检测项目,其他体检项目的要求和标准与普通申请人保持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(三)教师资格认定材料审核。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长洲区</w:t>
      </w:r>
      <w:r>
        <w:rPr>
          <w:rFonts w:hint="eastAsia" w:ascii="仿宋_GB2312" w:hAnsi="仿宋_GB2312" w:eastAsia="仿宋_GB2312" w:cs="仿宋_GB2312"/>
          <w:sz w:val="32"/>
          <w:szCs w:val="32"/>
        </w:rPr>
        <w:t>中小学教师资格认定材料审核实行现场确认和“全程网办”两种方式,申请人根据</w:t>
      </w:r>
      <w:r>
        <w:rPr>
          <w:rFonts w:hint="eastAsia" w:ascii="仿宋_GB2312" w:hAnsi="仿宋_GB2312" w:eastAsia="仿宋_GB2312" w:cs="仿宋_GB2312"/>
          <w:sz w:val="32"/>
          <w:szCs w:val="32"/>
          <w:lang w:val="en-US" w:eastAsia="zh-CN"/>
        </w:rPr>
        <w:t>本人实际情况</w:t>
      </w:r>
      <w:r>
        <w:rPr>
          <w:rFonts w:hint="eastAsia" w:ascii="仿宋_GB2312" w:hAnsi="仿宋_GB2312" w:eastAsia="仿宋_GB2312" w:cs="仿宋_GB2312"/>
          <w:sz w:val="32"/>
          <w:szCs w:val="32"/>
        </w:rPr>
        <w:t>到现场提交或网上提交教师资格认定申请材料。具体操作要求及注意事项</w:t>
      </w:r>
      <w:r>
        <w:rPr>
          <w:rFonts w:hint="eastAsia" w:ascii="仿宋_GB2312" w:hAnsi="仿宋_GB2312" w:eastAsia="仿宋_GB2312" w:cs="仿宋_GB2312"/>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1.现场确认</w:t>
      </w:r>
      <w:r>
        <w:rPr>
          <w:rFonts w:hint="eastAsia" w:ascii="仿宋_GB2312" w:hAnsi="仿宋_GB2312" w:eastAsia="仿宋_GB2312" w:cs="仿宋_GB2312"/>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申请人网上申报完成后，在规定时间内前往梧州市</w:t>
      </w:r>
      <w:r>
        <w:rPr>
          <w:rFonts w:hint="eastAsia" w:ascii="仿宋_GB2312" w:hAnsi="仿宋_GB2312" w:eastAsia="仿宋_GB2312" w:cs="仿宋_GB2312"/>
          <w:sz w:val="32"/>
          <w:szCs w:val="32"/>
          <w:lang w:val="en-US" w:eastAsia="zh-CN"/>
        </w:rPr>
        <w:t>长洲区教育局402室师训股</w:t>
      </w:r>
      <w:r>
        <w:rPr>
          <w:rFonts w:hint="eastAsia" w:ascii="仿宋_GB2312" w:hAnsi="仿宋_GB2312" w:eastAsia="仿宋_GB2312" w:cs="仿宋_GB2312"/>
          <w:sz w:val="32"/>
          <w:szCs w:val="32"/>
        </w:rPr>
        <w:t>进行现场确认,需审核的材料如下: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(1)申请人有效身份证原件。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(2)申请人近期免冠正面1寸彩色白底证件照片1张(照片应与网报上传相片同版),背面注明姓名和报名系统生成的报名号,用于教师资格证书办理。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(3)不同情况申请人的相应材料: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①户籍在</w:t>
      </w:r>
      <w:r>
        <w:rPr>
          <w:rFonts w:hint="eastAsia" w:ascii="仿宋_GB2312" w:hAnsi="仿宋_GB2312" w:eastAsia="仿宋_GB2312" w:cs="仿宋_GB2312"/>
          <w:sz w:val="32"/>
          <w:szCs w:val="32"/>
          <w:lang w:val="en-US" w:eastAsia="zh-CN"/>
        </w:rPr>
        <w:t>梧州市长洲区</w:t>
      </w:r>
      <w:r>
        <w:rPr>
          <w:rFonts w:hint="eastAsia" w:ascii="仿宋_GB2312" w:hAnsi="仿宋_GB2312" w:eastAsia="仿宋_GB2312" w:cs="仿宋_GB2312"/>
          <w:sz w:val="32"/>
          <w:szCs w:val="32"/>
        </w:rPr>
        <w:t>的申请人需提供户口簿(首页及本人页)原件。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②持有有效期内居住证的申请人需提供当地居住证原件。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③应届毕业生需提供《应届毕业生就业推荐表》或《教育部学籍在线验证报告》,在读专升本学生和在读研究生需提供注册信息完整的学生证原件。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④驻</w:t>
      </w:r>
      <w:r>
        <w:rPr>
          <w:rFonts w:hint="eastAsia" w:ascii="仿宋_GB2312" w:hAnsi="仿宋_GB2312" w:eastAsia="仿宋_GB2312" w:cs="仿宋_GB2312"/>
          <w:sz w:val="32"/>
          <w:szCs w:val="32"/>
          <w:lang w:val="en-US" w:eastAsia="zh-CN"/>
        </w:rPr>
        <w:t>梧州市长洲区</w:t>
      </w:r>
      <w:r>
        <w:rPr>
          <w:rFonts w:hint="eastAsia" w:ascii="仿宋_GB2312" w:hAnsi="仿宋_GB2312" w:eastAsia="仿宋_GB2312" w:cs="仿宋_GB2312"/>
          <w:sz w:val="32"/>
          <w:szCs w:val="32"/>
        </w:rPr>
        <w:t>部队军人和现役武警应提供部队或单位出具的人事关系证明。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⑤港澳台居民需提供港澳台居民居住证或港澳居民来往内地通行证、5年有效期台湾居民来往大陆通行证。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(4)所在认定机构指定医院出具的《广西壮族自治区申请认定教师资格人员体检表》(见附件),体检结论明确为“合格”并加盖体检医院公章,体检结论有效期为1年。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(5)《普通话水平测试等级证书》原件,普通话水平测试等级证书信息经系统比对核验通过的,可免交原件。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历证书原件。学历信息经系统比对核验通过的,可免交原件。核验不成功者除提交学历证书原件外,还须提交《中国高等教育学历认证报告》或《教育部学历证书电子注册备案表》(中等职业学校学历除外)或《港澳台学历学位认证书》《国外学历学位认证书》,否则视为不合格学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(7)《国家中小学教师资格考试合格证明》《师范生教师职业能力证书》由系统核验,无需提交证书原件。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(8)无犯罪记录证明。</w:t>
      </w:r>
      <w:r>
        <w:rPr>
          <w:rFonts w:hint="eastAsia" w:ascii="仿宋_GB2312" w:hAnsi="仿宋_GB2312" w:eastAsia="仿宋_GB2312" w:cs="仿宋_GB2312"/>
          <w:sz w:val="32"/>
          <w:szCs w:val="32"/>
          <w:lang w:val="en-US" w:eastAsia="zh-CN"/>
        </w:rPr>
        <w:t>长洲区户籍</w:t>
      </w:r>
      <w:r>
        <w:rPr>
          <w:rFonts w:hint="eastAsia" w:ascii="仿宋_GB2312" w:hAnsi="仿宋_GB2312" w:eastAsia="仿宋_GB2312" w:cs="仿宋_GB2312"/>
          <w:sz w:val="32"/>
          <w:szCs w:val="32"/>
        </w:rPr>
        <w:t>申请人的无犯罪记录情况由教师资格认定机构统一核查,无需提交。</w:t>
      </w:r>
      <w:r>
        <w:rPr>
          <w:rFonts w:hint="eastAsia" w:ascii="仿宋_GB2312" w:hAnsi="仿宋_GB2312" w:eastAsia="仿宋_GB2312" w:cs="仿宋_GB2312"/>
          <w:sz w:val="32"/>
          <w:szCs w:val="32"/>
          <w:lang w:val="en-US" w:eastAsia="zh-CN"/>
        </w:rPr>
        <w:t>长洲区有效居住证申请人</w:t>
      </w:r>
      <w:r>
        <w:rPr>
          <w:rFonts w:hint="eastAsia" w:ascii="仿宋_GB2312" w:hAnsi="仿宋_GB2312" w:eastAsia="仿宋_GB2312" w:cs="仿宋_GB2312"/>
          <w:sz w:val="32"/>
          <w:szCs w:val="32"/>
        </w:rPr>
        <w:t>的无犯罪记录</w:t>
      </w:r>
      <w:r>
        <w:rPr>
          <w:rFonts w:hint="eastAsia" w:ascii="仿宋_GB2312" w:hAnsi="仿宋_GB2312" w:eastAsia="仿宋_GB2312" w:cs="仿宋_GB2312"/>
          <w:sz w:val="32"/>
          <w:szCs w:val="32"/>
          <w:lang w:val="en-US" w:eastAsia="zh-CN"/>
        </w:rPr>
        <w:t>证明由本人到居住地的公安派出所或线上平台出具。</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教师资格认定机构统一核查,无需提交。港澳台居民申请认定中小学教师资格的无犯罪记录证明,由申请人自行到香港特别行政区、澳门特别行政区和台湾地区的有关部门开具。香港、澳门申请人需教育行政部门协助提供函件的,由所在认定机构负责与广西壮族自治区教育厅联系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)教师资格认定机构要求提供的其他材料。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2.网上</w:t>
      </w:r>
      <w:r>
        <w:rPr>
          <w:rFonts w:hint="eastAsia" w:ascii="仿宋_GB2312" w:hAnsi="仿宋_GB2312" w:eastAsia="仿宋_GB2312" w:cs="仿宋_GB2312"/>
          <w:sz w:val="32"/>
          <w:szCs w:val="32"/>
          <w:lang w:val="en-US" w:eastAsia="zh-CN"/>
        </w:rPr>
        <w:t>确认程序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参与“全程网办”的申请人,在“中国教师资格网”的“申报提醒”中，完整上传体检信息、户籍证明（居住证明）等附件材料，注意上传的附件要求格式为PDF，不大于1M。学历信息、普通话水平测试信息系统核验不通过的或未完整上传附件材料的，需到现场进行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教师资格认定机构根据教师资格专家审查委员会的审查意见,在受理申请期限终止之日起30个法定工作日内作出资格认定的结论,并以适当方式将认定结果通知申请人。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长洲区教育局</w:t>
      </w:r>
      <w:r>
        <w:rPr>
          <w:rFonts w:hint="eastAsia" w:ascii="仿宋_GB2312" w:hAnsi="仿宋_GB2312" w:eastAsia="仿宋_GB2312" w:cs="仿宋_GB2312"/>
          <w:sz w:val="32"/>
          <w:szCs w:val="32"/>
        </w:rPr>
        <w:t>为符合认定条件的申请人制发教师资格证书。申请人凭身份证原件(2025届毕业生还须核验毕业证书)在规定时间内到</w:t>
      </w:r>
      <w:r>
        <w:rPr>
          <w:rFonts w:hint="eastAsia" w:ascii="仿宋_GB2312" w:hAnsi="仿宋_GB2312" w:eastAsia="仿宋_GB2312" w:cs="仿宋_GB2312"/>
          <w:sz w:val="32"/>
          <w:szCs w:val="32"/>
          <w:lang w:val="en-US" w:eastAsia="zh-CN"/>
        </w:rPr>
        <w:t>长洲区教育局</w:t>
      </w:r>
      <w:r>
        <w:rPr>
          <w:rFonts w:hint="eastAsia" w:ascii="仿宋_GB2312" w:hAnsi="仿宋_GB2312" w:eastAsia="仿宋_GB2312" w:cs="仿宋_GB2312"/>
          <w:sz w:val="32"/>
          <w:szCs w:val="32"/>
        </w:rPr>
        <w:t>领取《教师资格证书》和《教师资格认定申请表》。</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rPr>
        <w:t>邮寄服务的,申请人可在报名时勾选邮寄选项并准确填写收件信息。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《教师资格认定申请表》须由申请人递交给本人人事档案所在的管理部门,归入本人人事档案,若有遗失,责任自负。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(一)申请人完成报名后,应定期登录系统,通过“查询报名信息”功能了解资格认定的审核进度,同时查阅“资格认定材料确认情况”和留言信息,若需修改信息或提交补充材料,申请人须按要求及时完成。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若申请人错过申报时间、选错认定机构或现场确认点、申报信息有误或提交材料不全等原因,未在规定时间内完成申报工作的,认定机构将不再受理申请。应届毕业生应根据学校毕业时间,合理规划并选择认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每位申请人每年仅可申请认定一种教师资格,一旦认定通过,当年在全国范围内将不再受理其申请认定第二种教师资格。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(三)申请人应如实提交相关材料,并在个人承诺书中作出真实承诺。若提交虚假材料或承诺与事实不符,属于弄虚作假、骗取教师资格行为,认定机构将根据国家有关规定进行严肃处理。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被撤销教师资格的,自撤销之日起的5年内将不得重新申请认定教师资格。受到剥夺政治权利或故意犯罪受到有期徒刑以上刑事处罚的人员,不能取得教师资格。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(四)如需获取更多中小学教师资格申请认定的相关信息,请查阅广西各级教师资格认定机构发布的通知公告,广西各认定机构的联系方式可在中国教师资格网“咨询服务”-“各省份认定工作联系方式”中查找。</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1.梧州市长洲区教育局2024年下半年教师资格认定工作安排表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广西壮族自治区申请认定教师资格人员体检表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梧州市长洲区教育局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1906" w:h="16838"/>
          <w:pgMar w:top="2211" w:right="1531" w:bottom="1871" w:left="1531" w:header="851" w:footer="992" w:gutter="0"/>
          <w:cols w:space="425" w:num="1"/>
          <w:docGrid w:type="lines" w:linePitch="312" w:charSpace="0"/>
        </w:sectPr>
      </w:pPr>
    </w:p>
    <w:p>
      <w:pPr>
        <w:widowControl/>
        <w:shd w:val="clear" w:color="auto" w:fill="FFFFFF"/>
        <w:spacing w:before="0" w:beforeAutospacing="0" w:after="0" w:afterAutospacing="0" w:line="435" w:lineRule="atLeast"/>
        <w:ind w:left="0" w:right="0"/>
        <w:jc w:val="both"/>
        <w:rPr>
          <w:rFonts w:ascii="Times New Roman" w:hAnsi="Times New Roman" w:eastAsia="宋体" w:cs="Times New Roman"/>
          <w:kern w:val="0"/>
          <w:sz w:val="30"/>
          <w:szCs w:val="30"/>
          <w:lang w:val="en-US" w:eastAsia="zh-CN" w:bidi="ar"/>
        </w:rPr>
      </w:pPr>
      <w:r>
        <w:rPr>
          <w:rFonts w:hint="eastAsia" w:ascii="Times New Roman" w:hAnsi="Times New Roman" w:eastAsia="宋体" w:cs="Times New Roman"/>
          <w:kern w:val="0"/>
          <w:sz w:val="30"/>
          <w:szCs w:val="30"/>
          <w:lang w:val="en-US" w:eastAsia="zh-CN" w:bidi="ar"/>
        </w:rPr>
        <w:t>附件1：</w:t>
      </w:r>
    </w:p>
    <w:p>
      <w:pPr>
        <w:widowControl/>
        <w:shd w:val="clear" w:color="auto" w:fill="FFFFFF"/>
        <w:spacing w:before="0" w:beforeAutospacing="0" w:after="0" w:afterAutospacing="0" w:line="435" w:lineRule="atLeast"/>
        <w:ind w:left="0" w:right="0"/>
        <w:jc w:val="center"/>
        <w:rPr>
          <w:rFonts w:hint="eastAsia" w:ascii="方正小标宋简体" w:hAnsi="方正小标宋简体" w:eastAsia="方正小标宋简体" w:cs="方正小标宋简体"/>
          <w:kern w:val="0"/>
          <w:sz w:val="36"/>
          <w:szCs w:val="36"/>
          <w:shd w:val="clear" w:color="auto" w:fill="FFFFFF"/>
          <w:lang w:val="en-US" w:eastAsia="zh-CN" w:bidi="ar"/>
        </w:rPr>
      </w:pPr>
      <w:r>
        <w:rPr>
          <w:rFonts w:ascii="方正小标宋简体" w:hAnsi="方正小标宋简体" w:eastAsia="方正小标宋简体" w:cs="方正小标宋简体"/>
          <w:kern w:val="0"/>
          <w:sz w:val="36"/>
          <w:szCs w:val="36"/>
          <w:shd w:val="clear" w:color="auto" w:fill="FFFFFF"/>
          <w:lang w:val="en-US" w:eastAsia="zh-CN" w:bidi="ar"/>
        </w:rPr>
        <w:t>梧州市</w:t>
      </w:r>
      <w:r>
        <w:rPr>
          <w:rFonts w:hint="eastAsia" w:ascii="方正小标宋简体" w:hAnsi="方正小标宋简体" w:eastAsia="方正小标宋简体" w:cs="方正小标宋简体"/>
          <w:kern w:val="0"/>
          <w:sz w:val="36"/>
          <w:szCs w:val="36"/>
          <w:shd w:val="clear" w:color="auto" w:fill="FFFFFF"/>
          <w:lang w:val="en-US" w:eastAsia="zh-CN" w:bidi="ar"/>
        </w:rPr>
        <w:t>长洲区教育局</w:t>
      </w:r>
      <w:r>
        <w:rPr>
          <w:rFonts w:ascii="方正小标宋简体" w:hAnsi="方正小标宋简体" w:eastAsia="方正小标宋简体" w:cs="方正小标宋简体"/>
          <w:kern w:val="0"/>
          <w:sz w:val="36"/>
          <w:szCs w:val="36"/>
          <w:shd w:val="clear" w:color="auto" w:fill="FFFFFF"/>
          <w:lang w:val="en-US" w:eastAsia="zh-CN" w:bidi="ar"/>
        </w:rPr>
        <w:t>202</w:t>
      </w:r>
      <w:r>
        <w:rPr>
          <w:rFonts w:hint="eastAsia" w:ascii="方正小标宋简体" w:hAnsi="方正小标宋简体" w:eastAsia="方正小标宋简体" w:cs="方正小标宋简体"/>
          <w:kern w:val="0"/>
          <w:sz w:val="36"/>
          <w:szCs w:val="36"/>
          <w:shd w:val="clear" w:color="auto" w:fill="FFFFFF"/>
          <w:lang w:val="en-US" w:eastAsia="zh-CN" w:bidi="ar"/>
        </w:rPr>
        <w:t>5</w:t>
      </w:r>
      <w:r>
        <w:rPr>
          <w:rFonts w:ascii="方正小标宋简体" w:hAnsi="方正小标宋简体" w:eastAsia="方正小标宋简体" w:cs="方正小标宋简体"/>
          <w:kern w:val="0"/>
          <w:sz w:val="36"/>
          <w:szCs w:val="36"/>
          <w:shd w:val="clear" w:color="auto" w:fill="FFFFFF"/>
          <w:lang w:val="en-US" w:eastAsia="zh-CN" w:bidi="ar"/>
        </w:rPr>
        <w:t>年</w:t>
      </w:r>
      <w:r>
        <w:rPr>
          <w:rFonts w:hint="eastAsia" w:ascii="方正小标宋简体" w:hAnsi="方正小标宋简体" w:eastAsia="方正小标宋简体" w:cs="方正小标宋简体"/>
          <w:kern w:val="0"/>
          <w:sz w:val="36"/>
          <w:szCs w:val="36"/>
          <w:shd w:val="clear" w:color="auto" w:fill="FFFFFF"/>
          <w:lang w:val="en-US" w:eastAsia="zh-CN" w:bidi="ar"/>
        </w:rPr>
        <w:t>上</w:t>
      </w:r>
      <w:r>
        <w:rPr>
          <w:rFonts w:ascii="方正小标宋简体" w:hAnsi="方正小标宋简体" w:eastAsia="方正小标宋简体" w:cs="方正小标宋简体"/>
          <w:kern w:val="0"/>
          <w:sz w:val="36"/>
          <w:szCs w:val="36"/>
          <w:shd w:val="clear" w:color="auto" w:fill="FFFFFF"/>
          <w:lang w:val="en-US" w:eastAsia="zh-CN" w:bidi="ar"/>
        </w:rPr>
        <w:t>半年教师资格认定</w:t>
      </w:r>
      <w:r>
        <w:rPr>
          <w:rFonts w:hint="eastAsia" w:ascii="方正小标宋简体" w:hAnsi="方正小标宋简体" w:eastAsia="方正小标宋简体" w:cs="方正小标宋简体"/>
          <w:kern w:val="0"/>
          <w:sz w:val="36"/>
          <w:szCs w:val="36"/>
          <w:shd w:val="clear" w:color="auto" w:fill="FFFFFF"/>
          <w:lang w:val="en-US" w:eastAsia="zh-CN" w:bidi="ar"/>
        </w:rPr>
        <w:t>工作安排表</w:t>
      </w:r>
    </w:p>
    <w:tbl>
      <w:tblPr>
        <w:tblStyle w:val="5"/>
        <w:tblpPr w:leftFromText="180" w:rightFromText="180" w:vertAnchor="text" w:horzAnchor="page" w:tblpX="2000" w:tblpY="1110"/>
        <w:tblOverlap w:val="never"/>
        <w:tblW w:w="1223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0"/>
        <w:gridCol w:w="1530"/>
        <w:gridCol w:w="1300"/>
        <w:gridCol w:w="1290"/>
        <w:gridCol w:w="1350"/>
        <w:gridCol w:w="1340"/>
        <w:gridCol w:w="2120"/>
        <w:gridCol w:w="190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0" w:hRule="atLeast"/>
        </w:trPr>
        <w:tc>
          <w:tcPr>
            <w:tcW w:w="1400"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认定权限和类型</w:t>
            </w:r>
          </w:p>
        </w:tc>
        <w:tc>
          <w:tcPr>
            <w:tcW w:w="1530"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县（市、区）</w:t>
            </w:r>
          </w:p>
        </w:tc>
        <w:tc>
          <w:tcPr>
            <w:tcW w:w="2590" w:type="dxa"/>
            <w:gridSpan w:val="2"/>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网报时间</w:t>
            </w:r>
          </w:p>
        </w:tc>
        <w:tc>
          <w:tcPr>
            <w:tcW w:w="4810" w:type="dxa"/>
            <w:gridSpan w:val="3"/>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default"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现场</w:t>
            </w:r>
            <w:r>
              <w:rPr>
                <w:rStyle w:val="7"/>
                <w:rFonts w:hint="eastAsia" w:ascii="黑体" w:hAnsi="宋体" w:eastAsia="黑体" w:cs="黑体"/>
                <w:kern w:val="0"/>
                <w:sz w:val="24"/>
                <w:szCs w:val="24"/>
                <w:lang w:val="en-US" w:eastAsia="zh-CN" w:bidi="ar"/>
              </w:rPr>
              <w:t>（网上）</w:t>
            </w:r>
            <w:r>
              <w:rPr>
                <w:rStyle w:val="7"/>
                <w:rFonts w:ascii="黑体" w:hAnsi="宋体" w:eastAsia="黑体" w:cs="黑体"/>
                <w:kern w:val="0"/>
                <w:sz w:val="24"/>
                <w:szCs w:val="24"/>
                <w:lang w:val="en-US" w:eastAsia="zh-CN" w:bidi="ar"/>
              </w:rPr>
              <w:t>确认时间</w:t>
            </w:r>
            <w:r>
              <w:rPr>
                <w:rStyle w:val="7"/>
                <w:rFonts w:hint="eastAsia" w:ascii="黑体" w:hAnsi="宋体" w:eastAsia="黑体" w:cs="黑体"/>
                <w:kern w:val="0"/>
                <w:sz w:val="24"/>
                <w:szCs w:val="24"/>
                <w:lang w:val="en-US" w:eastAsia="zh-CN" w:bidi="ar"/>
              </w:rPr>
              <w:t>（法定节假日除外）</w:t>
            </w:r>
          </w:p>
        </w:tc>
        <w:tc>
          <w:tcPr>
            <w:tcW w:w="1900"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line="525" w:lineRule="atLeast"/>
              <w:ind w:left="0" w:right="0"/>
              <w:jc w:val="center"/>
              <w:rPr>
                <w:rFonts w:hint="eastAsia" w:ascii="仿宋_GB2312" w:hAnsi="Calibri" w:eastAsia="仿宋_GB2312" w:cs="Times New Roman"/>
                <w:kern w:val="0"/>
                <w:sz w:val="21"/>
                <w:szCs w:val="21"/>
                <w:lang w:val="en-US" w:eastAsia="zh-CN" w:bidi="ar"/>
              </w:rPr>
            </w:pPr>
            <w:r>
              <w:rPr>
                <w:rFonts w:hint="eastAsia" w:ascii="仿宋_GB2312" w:hAnsi="宋体" w:eastAsia="仿宋_GB2312" w:cs="黑体"/>
                <w:kern w:val="0"/>
                <w:sz w:val="24"/>
                <w:szCs w:val="24"/>
                <w:lang w:val="en-US" w:eastAsia="zh-CN" w:bidi="ar"/>
              </w:rPr>
              <w:t>咨询电话</w:t>
            </w:r>
          </w:p>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Fonts w:hint="eastAsia" w:ascii="宋体" w:hAnsi="宋体" w:cs="宋体"/>
                <w:i w:val="0"/>
                <w:iCs w:val="0"/>
                <w:color w:val="000000"/>
                <w:sz w:val="24"/>
                <w:szCs w:val="24"/>
                <w:u w:val="none"/>
                <w:lang w:val="en-US" w:eastAsia="zh-CN"/>
              </w:rPr>
              <w:t>0774-3853622</w:t>
            </w:r>
            <w:r>
              <w:rPr>
                <w:rFonts w:hint="eastAsia" w:ascii="仿宋_GB2312" w:hAnsi="宋体" w:eastAsia="仿宋_GB2312" w:cs="黑体"/>
                <w:kern w:val="0"/>
                <w:sz w:val="24"/>
                <w:szCs w:val="24"/>
                <w:lang w:val="en-US" w:eastAsia="zh-CN" w:bidi="ar"/>
              </w:rPr>
              <w:t xml:space="preserve"> </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40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suppressAutoHyphens/>
              <w:bidi w:val="0"/>
              <w:rPr>
                <w:rFonts w:hint="eastAsia" w:ascii="Arial Narrow" w:hAnsi="Arial Narrow" w:eastAsia="Arial Narrow" w:cs="Arial Narrow"/>
                <w:sz w:val="30"/>
                <w:szCs w:val="30"/>
              </w:rPr>
            </w:pPr>
          </w:p>
        </w:tc>
        <w:tc>
          <w:tcPr>
            <w:tcW w:w="153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suppressAutoHyphens/>
              <w:bidi w:val="0"/>
              <w:rPr>
                <w:rFonts w:ascii="Arial Narrow" w:hAnsi="Arial Narrow" w:eastAsia="Arial Narrow" w:cs="Arial Narrow"/>
                <w:sz w:val="30"/>
                <w:szCs w:val="30"/>
              </w:rPr>
            </w:pPr>
          </w:p>
        </w:tc>
        <w:tc>
          <w:tcPr>
            <w:tcW w:w="13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开始时间</w:t>
            </w:r>
          </w:p>
        </w:tc>
        <w:tc>
          <w:tcPr>
            <w:tcW w:w="12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结束时间</w:t>
            </w:r>
          </w:p>
        </w:tc>
        <w:tc>
          <w:tcPr>
            <w:tcW w:w="135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开始时间</w:t>
            </w:r>
          </w:p>
        </w:tc>
        <w:tc>
          <w:tcPr>
            <w:tcW w:w="134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结束时间</w:t>
            </w:r>
          </w:p>
        </w:tc>
        <w:tc>
          <w:tcPr>
            <w:tcW w:w="212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7"/>
                <w:rFonts w:ascii="黑体" w:hAnsi="宋体" w:eastAsia="黑体" w:cs="黑体"/>
                <w:kern w:val="0"/>
                <w:sz w:val="24"/>
                <w:szCs w:val="24"/>
                <w:lang w:val="en-US" w:eastAsia="zh-CN" w:bidi="ar"/>
              </w:rPr>
              <w:t>现场确认地点</w:t>
            </w:r>
          </w:p>
        </w:tc>
        <w:tc>
          <w:tcPr>
            <w:tcW w:w="190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suppressAutoHyphens/>
              <w:bidi w:val="0"/>
              <w:rPr>
                <w:rFonts w:ascii="Arial Narrow" w:hAnsi="Arial Narrow" w:eastAsia="Arial Narrow" w:cs="Arial Narrow"/>
                <w:sz w:val="30"/>
                <w:szCs w:val="30"/>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10" w:hRule="atLeast"/>
        </w:trPr>
        <w:tc>
          <w:tcPr>
            <w:tcW w:w="1400"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仿宋_GB2312" w:hAnsi="Calibri" w:eastAsia="仿宋_GB2312" w:cs="Times New Roman"/>
                <w:kern w:val="0"/>
                <w:sz w:val="21"/>
                <w:szCs w:val="21"/>
                <w:lang w:val="en-US" w:eastAsia="zh-CN" w:bidi="ar"/>
              </w:rPr>
            </w:pPr>
            <w:r>
              <w:rPr>
                <w:rFonts w:hint="eastAsia" w:ascii="仿宋_GB2312" w:hAnsi="仿宋_GB2312" w:eastAsia="仿宋_GB2312" w:cs="仿宋_GB2312"/>
                <w:color w:val="000000"/>
                <w:kern w:val="0"/>
                <w:sz w:val="24"/>
                <w:szCs w:val="24"/>
                <w:lang w:val="zh-CN"/>
              </w:rPr>
              <w:t>幼儿园、小学、初级中学</w:t>
            </w:r>
            <w:r>
              <w:rPr>
                <w:rFonts w:hint="eastAsia" w:ascii="仿宋_GB2312" w:hAnsi="宋体" w:eastAsia="仿宋_GB2312" w:cs="宋体"/>
                <w:kern w:val="0"/>
                <w:sz w:val="24"/>
                <w:szCs w:val="24"/>
                <w:lang w:val="en-US" w:eastAsia="zh-CN" w:bidi="ar"/>
              </w:rPr>
              <w:t>教师资格</w:t>
            </w:r>
          </w:p>
        </w:tc>
        <w:tc>
          <w:tcPr>
            <w:tcW w:w="15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仿宋_GB2312" w:hAnsi="Calibri" w:eastAsia="仿宋_GB2312" w:cs="Times New Roman"/>
                <w:kern w:val="0"/>
                <w:sz w:val="21"/>
                <w:szCs w:val="21"/>
                <w:lang w:val="en-US" w:eastAsia="zh-CN" w:bidi="ar"/>
              </w:rPr>
            </w:pPr>
            <w:r>
              <w:rPr>
                <w:rFonts w:hint="eastAsia" w:ascii="仿宋_GB2312" w:hAnsi="宋体" w:eastAsia="仿宋_GB2312" w:cs="宋体"/>
                <w:kern w:val="0"/>
                <w:sz w:val="24"/>
                <w:szCs w:val="24"/>
                <w:lang w:val="en-US" w:eastAsia="zh-CN" w:bidi="ar"/>
              </w:rPr>
              <w:t>梧州市</w:t>
            </w:r>
          </w:p>
          <w:p>
            <w:pPr>
              <w:widowControl/>
              <w:wordWrap w:val="0"/>
              <w:spacing w:before="0" w:beforeAutospacing="0" w:after="0" w:afterAutospacing="0"/>
              <w:ind w:left="0" w:right="0"/>
              <w:jc w:val="center"/>
              <w:rPr>
                <w:rFonts w:hint="eastAsia" w:ascii="仿宋_GB2312" w:hAnsi="Calibri" w:eastAsia="仿宋_GB2312" w:cs="Times New Roman"/>
                <w:kern w:val="0"/>
                <w:sz w:val="21"/>
                <w:szCs w:val="21"/>
                <w:lang w:val="en-US" w:eastAsia="zh-CN" w:bidi="ar"/>
              </w:rPr>
            </w:pPr>
            <w:r>
              <w:rPr>
                <w:rFonts w:hint="eastAsia" w:ascii="仿宋_GB2312" w:hAnsi="宋体" w:eastAsia="仿宋_GB2312" w:cs="宋体"/>
                <w:kern w:val="0"/>
                <w:sz w:val="24"/>
                <w:szCs w:val="24"/>
                <w:lang w:val="en-US" w:eastAsia="zh-CN" w:bidi="ar"/>
              </w:rPr>
              <w:t>长洲区</w:t>
            </w:r>
          </w:p>
        </w:tc>
        <w:tc>
          <w:tcPr>
            <w:tcW w:w="13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both"/>
              <w:rPr>
                <w:rFonts w:hint="eastAsia" w:ascii="仿宋_GB2312" w:hAnsi="Calibri" w:eastAsia="仿宋_GB2312" w:cs="Times New Roman"/>
                <w:kern w:val="0"/>
                <w:sz w:val="21"/>
                <w:szCs w:val="21"/>
                <w:lang w:val="en-US" w:eastAsia="zh-CN" w:bidi="ar"/>
              </w:rPr>
            </w:pPr>
            <w:r>
              <w:rPr>
                <w:rFonts w:hint="eastAsia" w:ascii="仿宋_GB2312" w:hAnsi="宋体" w:eastAsia="仿宋_GB2312" w:cs="宋体"/>
                <w:kern w:val="0"/>
                <w:sz w:val="24"/>
                <w:szCs w:val="24"/>
                <w:lang w:val="en-US" w:eastAsia="zh-CN" w:bidi="ar"/>
              </w:rPr>
              <w:t>4月</w:t>
            </w:r>
            <w:r>
              <w:rPr>
                <w:rFonts w:hint="eastAsia" w:ascii="仿宋_GB2312" w:hAnsi="Times New Roman" w:eastAsia="仿宋_GB2312" w:cs="Times New Roman"/>
                <w:kern w:val="0"/>
                <w:sz w:val="24"/>
                <w:szCs w:val="24"/>
                <w:lang w:val="en-US" w:eastAsia="zh-CN" w:bidi="ar"/>
              </w:rPr>
              <w:t>7</w:t>
            </w:r>
            <w:r>
              <w:rPr>
                <w:rFonts w:hint="eastAsia" w:ascii="仿宋_GB2312" w:hAnsi="宋体" w:eastAsia="仿宋_GB2312" w:cs="宋体"/>
                <w:kern w:val="0"/>
                <w:sz w:val="24"/>
                <w:szCs w:val="24"/>
                <w:lang w:val="en-US" w:eastAsia="zh-CN" w:bidi="ar"/>
              </w:rPr>
              <w:t>日</w:t>
            </w:r>
          </w:p>
        </w:tc>
        <w:tc>
          <w:tcPr>
            <w:tcW w:w="12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both"/>
              <w:rPr>
                <w:rFonts w:hint="eastAsia" w:ascii="仿宋_GB2312" w:hAnsi="Calibri" w:eastAsia="仿宋_GB2312" w:cs="Times New Roman"/>
                <w:kern w:val="0"/>
                <w:sz w:val="21"/>
                <w:szCs w:val="21"/>
                <w:lang w:val="en-US" w:eastAsia="zh-CN" w:bidi="ar"/>
              </w:rPr>
            </w:pPr>
            <w:r>
              <w:rPr>
                <w:rFonts w:hint="eastAsia" w:ascii="仿宋_GB2312" w:hAnsi="宋体" w:eastAsia="仿宋_GB2312" w:cs="宋体"/>
                <w:kern w:val="0"/>
                <w:sz w:val="24"/>
                <w:szCs w:val="24"/>
                <w:lang w:val="en-US" w:eastAsia="zh-CN" w:bidi="ar"/>
              </w:rPr>
              <w:t>7月8日</w:t>
            </w:r>
          </w:p>
        </w:tc>
        <w:tc>
          <w:tcPr>
            <w:tcW w:w="135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仿宋_GB2312" w:hAnsi="Calibri" w:eastAsia="仿宋_GB2312" w:cs="Times New Roman"/>
                <w:kern w:val="0"/>
                <w:sz w:val="21"/>
                <w:szCs w:val="21"/>
                <w:lang w:val="en-US" w:eastAsia="zh-CN" w:bidi="ar"/>
              </w:rPr>
            </w:pPr>
            <w:r>
              <w:rPr>
                <w:rFonts w:hint="eastAsia" w:ascii="仿宋_GB2312" w:hAnsi="宋体" w:eastAsia="仿宋_GB2312" w:cs="宋体"/>
                <w:kern w:val="0"/>
                <w:sz w:val="24"/>
                <w:szCs w:val="24"/>
                <w:lang w:val="en-US" w:eastAsia="zh-CN" w:bidi="ar"/>
              </w:rPr>
              <w:t>7月</w:t>
            </w:r>
            <w:r>
              <w:rPr>
                <w:rFonts w:hint="eastAsia" w:ascii="仿宋_GB2312" w:hAnsi="Times New Roman" w:eastAsia="仿宋_GB2312" w:cs="Times New Roman"/>
                <w:kern w:val="0"/>
                <w:sz w:val="24"/>
                <w:szCs w:val="24"/>
                <w:lang w:val="en-US" w:eastAsia="zh-CN" w:bidi="ar"/>
              </w:rPr>
              <w:t>1</w:t>
            </w:r>
            <w:r>
              <w:rPr>
                <w:rFonts w:hint="eastAsia" w:ascii="仿宋_GB2312" w:hAnsi="宋体" w:eastAsia="仿宋_GB2312" w:cs="宋体"/>
                <w:kern w:val="0"/>
                <w:sz w:val="24"/>
                <w:szCs w:val="24"/>
                <w:lang w:val="en-US" w:eastAsia="zh-CN" w:bidi="ar"/>
              </w:rPr>
              <w:t>日</w:t>
            </w:r>
          </w:p>
        </w:tc>
        <w:tc>
          <w:tcPr>
            <w:tcW w:w="134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仿宋_GB2312" w:hAnsi="Calibri" w:eastAsia="仿宋_GB2312" w:cs="Times New Roman"/>
                <w:kern w:val="0"/>
                <w:sz w:val="21"/>
                <w:szCs w:val="21"/>
                <w:lang w:val="en-US" w:eastAsia="zh-CN" w:bidi="ar"/>
              </w:rPr>
            </w:pPr>
            <w:r>
              <w:rPr>
                <w:rFonts w:hint="eastAsia" w:ascii="仿宋_GB2312" w:hAnsi="宋体" w:eastAsia="仿宋_GB2312" w:cs="宋体"/>
                <w:kern w:val="0"/>
                <w:sz w:val="24"/>
                <w:szCs w:val="24"/>
                <w:lang w:val="en-US" w:eastAsia="zh-CN" w:bidi="ar"/>
              </w:rPr>
              <w:t>7月9日</w:t>
            </w:r>
          </w:p>
        </w:tc>
        <w:tc>
          <w:tcPr>
            <w:tcW w:w="21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仿宋_GB2312" w:hAnsi="Calibri" w:eastAsia="仿宋_GB2312" w:cs="Times New Roman"/>
                <w:kern w:val="0"/>
                <w:sz w:val="21"/>
                <w:szCs w:val="21"/>
                <w:lang w:val="en-US" w:eastAsia="zh-CN" w:bidi="ar"/>
              </w:rPr>
            </w:pPr>
            <w:r>
              <w:rPr>
                <w:rFonts w:hint="eastAsia" w:ascii="仿宋_GB2312" w:hAnsi="仿宋_GB2312" w:eastAsia="仿宋_GB2312" w:cs="仿宋_GB2312"/>
                <w:sz w:val="24"/>
                <w:szCs w:val="24"/>
              </w:rPr>
              <w:t>梧州市</w:t>
            </w:r>
            <w:r>
              <w:rPr>
                <w:rFonts w:hint="eastAsia" w:ascii="仿宋_GB2312" w:hAnsi="仿宋_GB2312" w:eastAsia="仿宋_GB2312" w:cs="仿宋_GB2312"/>
                <w:sz w:val="24"/>
                <w:szCs w:val="24"/>
                <w:lang w:val="en-US" w:eastAsia="zh-CN"/>
              </w:rPr>
              <w:t>长洲区教育局402室</w:t>
            </w:r>
            <w:r>
              <w:rPr>
                <w:rFonts w:hint="eastAsia" w:ascii="仿宋_GB2312" w:hAnsi="仿宋_GB2312" w:eastAsia="仿宋_GB2312" w:cs="仿宋_GB2312"/>
                <w:kern w:val="0"/>
                <w:sz w:val="24"/>
                <w:szCs w:val="24"/>
                <w:lang w:val="en-US" w:eastAsia="zh-CN" w:bidi="ar"/>
              </w:rPr>
              <w:t>（梧州市祥湖南路8号）</w:t>
            </w:r>
          </w:p>
        </w:tc>
        <w:tc>
          <w:tcPr>
            <w:tcW w:w="190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suppressAutoHyphens/>
              <w:bidi w:val="0"/>
              <w:rPr>
                <w:rFonts w:ascii="Arial Narrow" w:hAnsi="Arial Narrow" w:eastAsia="Arial Narrow" w:cs="Arial Narrow"/>
                <w:sz w:val="30"/>
                <w:szCs w:val="30"/>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sectPr>
          <w:pgSz w:w="16838" w:h="11906" w:orient="landscape"/>
          <w:pgMar w:top="1531" w:right="2041" w:bottom="1531" w:left="1871" w:header="851" w:footer="992" w:gutter="0"/>
          <w:cols w:space="425" w:num="1"/>
          <w:docGrid w:type="lines" w:linePitch="312" w:charSpace="0"/>
        </w:sectPr>
      </w:pPr>
    </w:p>
    <w:p>
      <w:pPr>
        <w:spacing w:line="520" w:lineRule="exact"/>
        <w:rPr>
          <w:rFonts w:hint="eastAsia" w:eastAsia="仿宋"/>
          <w:bCs/>
          <w:kern w:val="0"/>
          <w:sz w:val="28"/>
          <w:szCs w:val="28"/>
          <w:lang w:val="en-US" w:eastAsia="zh-CN"/>
        </w:rPr>
      </w:pPr>
      <w:r>
        <w:rPr>
          <w:rFonts w:eastAsia="仿宋"/>
          <w:bCs/>
          <w:kern w:val="0"/>
          <w:sz w:val="28"/>
          <w:szCs w:val="28"/>
        </w:rPr>
        <w:t>附件</w:t>
      </w:r>
      <w:r>
        <w:rPr>
          <w:rFonts w:hint="eastAsia" w:eastAsia="仿宋"/>
          <w:bCs/>
          <w:kern w:val="0"/>
          <w:sz w:val="28"/>
          <w:szCs w:val="28"/>
          <w:lang w:val="en-US" w:eastAsia="zh-CN"/>
        </w:rPr>
        <w:t>2</w:t>
      </w:r>
    </w:p>
    <w:p>
      <w:pPr>
        <w:widowControl/>
        <w:spacing w:line="340" w:lineRule="atLeast"/>
        <w:jc w:val="center"/>
        <w:outlineLvl w:val="2"/>
        <w:rPr>
          <w:rFonts w:hint="eastAsia" w:ascii="宋体" w:hAnsi="宋体"/>
        </w:rPr>
      </w:pPr>
      <w:r>
        <w:rPr>
          <w:rFonts w:hint="eastAsia" w:ascii="方正小标宋简体" w:hAnsi="方正小标宋简体" w:eastAsia="方正小标宋简体" w:cs="方正小标宋简体"/>
          <w:sz w:val="36"/>
          <w:szCs w:val="36"/>
        </w:rPr>
        <w:t>广西壮族自治区申请认定教师资格人员体检表</w:t>
      </w:r>
      <w:r>
        <w:rPr>
          <w:rFonts w:ascii="方正小标宋简体" w:hAnsi="方正小标宋简体" w:eastAsia="方正小标宋简体" w:cs="方正小标宋简体"/>
          <w:sz w:val="36"/>
          <w:szCs w:val="36"/>
        </w:rPr>
        <w:t xml:space="preserve"> </w:t>
      </w:r>
      <w:r>
        <w:rPr>
          <w:rFonts w:ascii="宋体" w:hAnsi="宋体"/>
        </w:rPr>
        <w:t xml:space="preserve">                                                   </w:t>
      </w:r>
      <w:r>
        <w:rPr>
          <w:rFonts w:hint="eastAsia" w:ascii="宋体" w:hAnsi="宋体"/>
        </w:rPr>
        <w:t xml:space="preserve"> </w:t>
      </w:r>
    </w:p>
    <w:p>
      <w:pPr>
        <w:widowControl/>
        <w:spacing w:line="340" w:lineRule="atLeast"/>
        <w:jc w:val="left"/>
        <w:rPr>
          <w:rFonts w:hint="eastAsia" w:ascii="宋体" w:hAnsi="宋体"/>
        </w:rPr>
      </w:pPr>
      <w:r>
        <w:rPr>
          <w:rFonts w:hint="eastAsia" w:ascii="宋体" w:hAnsi="宋体"/>
        </w:rPr>
        <w:t xml:space="preserve"> 编号：                              中国教师资格网上的报名号：</w:t>
      </w:r>
    </w:p>
    <w:tbl>
      <w:tblPr>
        <w:tblStyle w:val="5"/>
        <w:tblW w:w="8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457"/>
        <w:gridCol w:w="107"/>
        <w:gridCol w:w="235"/>
        <w:gridCol w:w="578"/>
        <w:gridCol w:w="391"/>
        <w:gridCol w:w="503"/>
        <w:gridCol w:w="137"/>
        <w:gridCol w:w="339"/>
        <w:gridCol w:w="500"/>
        <w:gridCol w:w="388"/>
        <w:gridCol w:w="85"/>
        <w:gridCol w:w="112"/>
        <w:gridCol w:w="441"/>
        <w:gridCol w:w="215"/>
        <w:gridCol w:w="348"/>
        <w:gridCol w:w="938"/>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姓名</w:t>
            </w:r>
          </w:p>
        </w:tc>
        <w:tc>
          <w:tcPr>
            <w:tcW w:w="13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9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性别</w:t>
            </w:r>
          </w:p>
        </w:tc>
        <w:tc>
          <w:tcPr>
            <w:tcW w:w="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3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年龄</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婚否</w:t>
            </w:r>
          </w:p>
        </w:tc>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民族</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正面免冠</w:t>
            </w:r>
          </w:p>
          <w:p>
            <w:pPr>
              <w:widowControl/>
              <w:spacing w:line="340" w:lineRule="atLeast"/>
              <w:jc w:val="center"/>
              <w:rPr>
                <w:rFonts w:ascii="宋体" w:hAnsi="宋体"/>
              </w:rPr>
            </w:pPr>
            <w:r>
              <w:rPr>
                <w:rFonts w:hint="eastAsia"/>
              </w:rPr>
              <w:t>彩色白底</w:t>
            </w:r>
            <w:r>
              <w:rPr>
                <w:rFonts w:hint="eastAsia" w:ascii="宋体" w:hAnsi="宋体"/>
              </w:rPr>
              <w:t>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文化程度</w:t>
            </w:r>
          </w:p>
        </w:tc>
        <w:tc>
          <w:tcPr>
            <w:tcW w:w="13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 xml:space="preserve">职业 </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申请教师资格种类</w:t>
            </w:r>
          </w:p>
        </w:tc>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left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单位</w:t>
            </w:r>
          </w:p>
          <w:p>
            <w:pPr>
              <w:widowControl/>
              <w:spacing w:line="340" w:lineRule="atLeast"/>
              <w:jc w:val="center"/>
              <w:rPr>
                <w:rFonts w:ascii="宋体" w:hAnsi="宋体"/>
              </w:rPr>
            </w:pPr>
            <w:r>
              <w:rPr>
                <w:rFonts w:hint="eastAsia" w:ascii="宋体" w:hAnsi="宋体"/>
              </w:rPr>
              <w:t>住址</w:t>
            </w:r>
          </w:p>
        </w:tc>
        <w:tc>
          <w:tcPr>
            <w:tcW w:w="240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电话</w:t>
            </w:r>
          </w:p>
        </w:tc>
        <w:tc>
          <w:tcPr>
            <w:tcW w:w="2527" w:type="dxa"/>
            <w:gridSpan w:val="7"/>
            <w:tcBorders>
              <w:top w:val="single" w:color="auto" w:sz="4" w:space="0"/>
              <w:left w:val="single" w:color="auto" w:sz="4" w:space="0"/>
              <w:bottom w:val="single" w:color="auto" w:sz="4" w:space="0"/>
              <w:right w:val="nil"/>
            </w:tcBorders>
            <w:noWrap w:val="0"/>
            <w:vAlign w:val="center"/>
          </w:tcPr>
          <w:p>
            <w:pPr>
              <w:widowControl/>
              <w:spacing w:line="340" w:lineRule="atLeast"/>
              <w:jc w:val="center"/>
              <w:rPr>
                <w:rFonts w:ascii="宋体" w:hAnsi="宋体"/>
              </w:rPr>
            </w:pPr>
          </w:p>
        </w:tc>
        <w:tc>
          <w:tcPr>
            <w:tcW w:w="1620" w:type="dxa"/>
            <w:vMerge w:val="continue"/>
            <w:tcBorders>
              <w:left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既往病史</w:t>
            </w:r>
          </w:p>
        </w:tc>
        <w:tc>
          <w:tcPr>
            <w:tcW w:w="5774" w:type="dxa"/>
            <w:gridSpan w:val="1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atLeast"/>
          <w:jc w:val="center"/>
        </w:trPr>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五</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官</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科</w:t>
            </w:r>
          </w:p>
        </w:tc>
        <w:tc>
          <w:tcPr>
            <w:tcW w:w="457"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眼</w:t>
            </w:r>
          </w:p>
        </w:tc>
        <w:tc>
          <w:tcPr>
            <w:tcW w:w="3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视力</w:t>
            </w:r>
          </w:p>
        </w:tc>
        <w:tc>
          <w:tcPr>
            <w:tcW w:w="9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右</w:t>
            </w:r>
          </w:p>
        </w:tc>
        <w:tc>
          <w:tcPr>
            <w:tcW w:w="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矫正视力</w:t>
            </w:r>
          </w:p>
        </w:tc>
        <w:tc>
          <w:tcPr>
            <w:tcW w:w="14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右</w:t>
            </w:r>
          </w:p>
        </w:tc>
        <w:tc>
          <w:tcPr>
            <w:tcW w:w="6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辨</w:t>
            </w:r>
          </w:p>
          <w:p>
            <w:pPr>
              <w:widowControl/>
              <w:spacing w:line="240" w:lineRule="exact"/>
              <w:jc w:val="center"/>
              <w:rPr>
                <w:rFonts w:ascii="宋体" w:hAnsi="宋体"/>
              </w:rPr>
            </w:pPr>
            <w:r>
              <w:rPr>
                <w:rFonts w:hint="eastAsia" w:ascii="宋体" w:hAnsi="宋体"/>
              </w:rPr>
              <w:t>色</w:t>
            </w:r>
          </w:p>
          <w:p>
            <w:pPr>
              <w:widowControl/>
              <w:spacing w:line="240" w:lineRule="exact"/>
              <w:jc w:val="center"/>
              <w:rPr>
                <w:rFonts w:ascii="宋体" w:hAnsi="宋体"/>
              </w:rPr>
            </w:pPr>
            <w:r>
              <w:rPr>
                <w:rFonts w:hint="eastAsia" w:ascii="宋体" w:hAnsi="宋体"/>
              </w:rPr>
              <w:t>力</w:t>
            </w:r>
          </w:p>
        </w:tc>
        <w:tc>
          <w:tcPr>
            <w:tcW w:w="1286" w:type="dxa"/>
            <w:gridSpan w:val="2"/>
            <w:vMerge w:val="restart"/>
            <w:tcBorders>
              <w:top w:val="single" w:color="auto" w:sz="4" w:space="0"/>
              <w:left w:val="single" w:color="auto" w:sz="4" w:space="0"/>
              <w:right w:val="single" w:color="auto" w:sz="4" w:space="0"/>
            </w:tcBorders>
            <w:noWrap w:val="0"/>
            <w:vAlign w:val="center"/>
          </w:tcPr>
          <w:p>
            <w:pPr>
              <w:widowControl/>
              <w:spacing w:line="340" w:lineRule="atLeast"/>
              <w:rPr>
                <w:rFonts w:ascii="宋体" w:hAnsi="宋体"/>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vMerge w:val="continue"/>
            <w:tcBorders>
              <w:left w:val="single" w:color="auto" w:sz="4" w:space="0"/>
              <w:right w:val="single" w:color="auto" w:sz="4" w:space="0"/>
            </w:tcBorders>
            <w:noWrap w:val="0"/>
            <w:vAlign w:val="center"/>
          </w:tcPr>
          <w:p>
            <w:pPr>
              <w:widowControl/>
              <w:spacing w:line="340" w:lineRule="atLeast"/>
              <w:jc w:val="center"/>
              <w:rPr>
                <w:rFonts w:ascii="宋体" w:hAnsi="宋体"/>
              </w:rPr>
            </w:pPr>
          </w:p>
        </w:tc>
        <w:tc>
          <w:tcPr>
            <w:tcW w:w="3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9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左</w:t>
            </w:r>
          </w:p>
        </w:tc>
        <w:tc>
          <w:tcPr>
            <w:tcW w:w="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左</w:t>
            </w:r>
          </w:p>
        </w:tc>
        <w:tc>
          <w:tcPr>
            <w:tcW w:w="6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286" w:type="dxa"/>
            <w:gridSpan w:val="2"/>
            <w:vMerge w:val="continue"/>
            <w:tcBorders>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1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其    他</w:t>
            </w:r>
          </w:p>
        </w:tc>
        <w:tc>
          <w:tcPr>
            <w:tcW w:w="4006"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耳</w:t>
            </w:r>
          </w:p>
        </w:tc>
        <w:tc>
          <w:tcPr>
            <w:tcW w:w="342" w:type="dxa"/>
            <w:gridSpan w:val="2"/>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听力</w:t>
            </w:r>
          </w:p>
        </w:tc>
        <w:tc>
          <w:tcPr>
            <w:tcW w:w="194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右           公尺</w:t>
            </w:r>
          </w:p>
        </w:tc>
        <w:tc>
          <w:tcPr>
            <w:tcW w:w="973" w:type="dxa"/>
            <w:gridSpan w:val="3"/>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耳</w:t>
            </w:r>
          </w:p>
          <w:p>
            <w:pPr>
              <w:widowControl/>
              <w:spacing w:line="340" w:lineRule="atLeast"/>
              <w:jc w:val="center"/>
              <w:rPr>
                <w:rFonts w:ascii="宋体" w:hAnsi="宋体"/>
              </w:rPr>
            </w:pPr>
            <w:r>
              <w:rPr>
                <w:rFonts w:hint="eastAsia" w:ascii="宋体" w:hAnsi="宋体"/>
              </w:rPr>
              <w:t>疾</w:t>
            </w:r>
          </w:p>
        </w:tc>
        <w:tc>
          <w:tcPr>
            <w:tcW w:w="2054" w:type="dxa"/>
            <w:gridSpan w:val="5"/>
            <w:vMerge w:val="restart"/>
            <w:tcBorders>
              <w:top w:val="single" w:color="auto" w:sz="4" w:space="0"/>
              <w:left w:val="single" w:color="auto" w:sz="4" w:space="0"/>
              <w:right w:val="single" w:color="auto" w:sz="4" w:space="0"/>
            </w:tcBorders>
            <w:noWrap w:val="0"/>
            <w:vAlign w:val="center"/>
          </w:tcPr>
          <w:p>
            <w:pPr>
              <w:widowControl/>
              <w:spacing w:line="340" w:lineRule="atLeast"/>
              <w:ind w:firstLine="420" w:firstLineChars="200"/>
              <w:jc w:val="center"/>
              <w:rPr>
                <w:rFonts w:ascii="宋体" w:hAnsi="宋体"/>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948"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ascii="宋体" w:hAnsi="宋体"/>
              </w:rPr>
            </w:pPr>
            <w:r>
              <w:rPr>
                <w:rFonts w:hint="eastAsia" w:ascii="宋体" w:hAnsi="宋体"/>
              </w:rPr>
              <w:t>左           公尺</w:t>
            </w:r>
          </w:p>
        </w:tc>
        <w:tc>
          <w:tcPr>
            <w:tcW w:w="973" w:type="dxa"/>
            <w:gridSpan w:val="3"/>
            <w:vMerge w:val="continue"/>
            <w:tcBorders>
              <w:left w:val="single" w:color="auto" w:sz="4" w:space="0"/>
              <w:bottom w:val="single" w:color="auto" w:sz="4" w:space="0"/>
              <w:right w:val="single" w:color="auto" w:sz="4" w:space="0"/>
            </w:tcBorders>
            <w:noWrap w:val="0"/>
            <w:vAlign w:val="center"/>
          </w:tcPr>
          <w:p>
            <w:pPr>
              <w:spacing w:line="340" w:lineRule="atLeast"/>
              <w:jc w:val="center"/>
              <w:rPr>
                <w:rFonts w:ascii="宋体" w:hAnsi="宋体"/>
              </w:rPr>
            </w:pPr>
          </w:p>
        </w:tc>
        <w:tc>
          <w:tcPr>
            <w:tcW w:w="205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ind w:firstLine="420" w:firstLineChars="200"/>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鼻</w:t>
            </w:r>
          </w:p>
        </w:tc>
        <w:tc>
          <w:tcPr>
            <w:tcW w:w="3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嗅觉</w:t>
            </w:r>
          </w:p>
        </w:tc>
        <w:tc>
          <w:tcPr>
            <w:tcW w:w="194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p>
        </w:tc>
        <w:tc>
          <w:tcPr>
            <w:tcW w:w="9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鼻</w:t>
            </w:r>
          </w:p>
          <w:p>
            <w:pPr>
              <w:widowControl/>
              <w:spacing w:line="240" w:lineRule="exact"/>
              <w:jc w:val="center"/>
              <w:rPr>
                <w:rFonts w:ascii="宋体" w:hAnsi="宋体"/>
              </w:rPr>
            </w:pPr>
            <w:r>
              <w:rPr>
                <w:rFonts w:hint="eastAsia" w:ascii="宋体" w:hAnsi="宋体"/>
              </w:rPr>
              <w:t>疾</w:t>
            </w:r>
          </w:p>
        </w:tc>
        <w:tc>
          <w:tcPr>
            <w:tcW w:w="205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咽喉</w:t>
            </w:r>
          </w:p>
        </w:tc>
        <w:tc>
          <w:tcPr>
            <w:tcW w:w="22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p>
        </w:tc>
        <w:tc>
          <w:tcPr>
            <w:tcW w:w="9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语言</w:t>
            </w:r>
          </w:p>
        </w:tc>
        <w:tc>
          <w:tcPr>
            <w:tcW w:w="205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口腔</w:t>
            </w:r>
          </w:p>
        </w:tc>
        <w:tc>
          <w:tcPr>
            <w:tcW w:w="3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唇腭</w:t>
            </w:r>
          </w:p>
        </w:tc>
        <w:tc>
          <w:tcPr>
            <w:tcW w:w="194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973" w:type="dxa"/>
            <w:gridSpan w:val="3"/>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齿</w:t>
            </w:r>
          </w:p>
        </w:tc>
        <w:tc>
          <w:tcPr>
            <w:tcW w:w="2054" w:type="dxa"/>
            <w:gridSpan w:val="5"/>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restart"/>
            <w:tcBorders>
              <w:top w:val="single" w:color="auto" w:sz="4" w:space="0"/>
              <w:left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57" w:type="dxa"/>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4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宋体" w:hAnsi="宋体"/>
              </w:rPr>
            </w:pPr>
            <w:r>
              <w:rPr>
                <w:rFonts w:hint="eastAsia" w:ascii="宋体" w:hAnsi="宋体"/>
              </w:rPr>
              <w:t>口</w:t>
            </w:r>
          </w:p>
          <w:p>
            <w:pPr>
              <w:widowControl/>
              <w:spacing w:line="240" w:lineRule="exact"/>
              <w:jc w:val="center"/>
              <w:rPr>
                <w:rFonts w:ascii="宋体" w:hAnsi="宋体"/>
              </w:rPr>
            </w:pPr>
            <w:r>
              <w:rPr>
                <w:rFonts w:hint="eastAsia" w:ascii="宋体" w:hAnsi="宋体"/>
              </w:rPr>
              <w:t>吃</w:t>
            </w:r>
          </w:p>
        </w:tc>
        <w:tc>
          <w:tcPr>
            <w:tcW w:w="194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973" w:type="dxa"/>
            <w:gridSpan w:val="3"/>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54" w:type="dxa"/>
            <w:gridSpan w:val="5"/>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外</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科</w:t>
            </w:r>
          </w:p>
        </w:tc>
        <w:tc>
          <w:tcPr>
            <w:tcW w:w="5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身长</w:t>
            </w:r>
          </w:p>
        </w:tc>
        <w:tc>
          <w:tcPr>
            <w:tcW w:w="218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 xml:space="preserve">     公分</w:t>
            </w:r>
          </w:p>
        </w:tc>
        <w:tc>
          <w:tcPr>
            <w:tcW w:w="9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胸廓</w:t>
            </w:r>
          </w:p>
        </w:tc>
        <w:tc>
          <w:tcPr>
            <w:tcW w:w="205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体重</w:t>
            </w:r>
          </w:p>
        </w:tc>
        <w:tc>
          <w:tcPr>
            <w:tcW w:w="218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 xml:space="preserve">     公斤</w:t>
            </w:r>
          </w:p>
        </w:tc>
        <w:tc>
          <w:tcPr>
            <w:tcW w:w="9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脊柱</w:t>
            </w:r>
          </w:p>
        </w:tc>
        <w:tc>
          <w:tcPr>
            <w:tcW w:w="205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淋巴</w:t>
            </w:r>
          </w:p>
        </w:tc>
        <w:tc>
          <w:tcPr>
            <w:tcW w:w="218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9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甲状腺</w:t>
            </w:r>
          </w:p>
        </w:tc>
        <w:tc>
          <w:tcPr>
            <w:tcW w:w="205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四肢</w:t>
            </w:r>
          </w:p>
        </w:tc>
        <w:tc>
          <w:tcPr>
            <w:tcW w:w="218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97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关节</w:t>
            </w:r>
          </w:p>
        </w:tc>
        <w:tc>
          <w:tcPr>
            <w:tcW w:w="205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面部</w:t>
            </w:r>
          </w:p>
        </w:tc>
        <w:tc>
          <w:tcPr>
            <w:tcW w:w="5210"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内</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科</w:t>
            </w:r>
          </w:p>
        </w:tc>
        <w:tc>
          <w:tcPr>
            <w:tcW w:w="13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血压</w:t>
            </w:r>
          </w:p>
        </w:tc>
        <w:tc>
          <w:tcPr>
            <w:tcW w:w="4397"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hAnsi="宋体"/>
              </w:rPr>
            </w:pPr>
            <w:r>
              <w:rPr>
                <w:rFonts w:hint="eastAsia" w:ascii="宋体" w:hAnsi="宋体"/>
              </w:rPr>
              <w:t xml:space="preserve">                                   /kpa</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肺及呼吸道</w:t>
            </w:r>
          </w:p>
        </w:tc>
        <w:tc>
          <w:tcPr>
            <w:tcW w:w="4397"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77" w:type="dxa"/>
            <w:gridSpan w:val="4"/>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心血管</w:t>
            </w:r>
          </w:p>
        </w:tc>
        <w:tc>
          <w:tcPr>
            <w:tcW w:w="4397" w:type="dxa"/>
            <w:gridSpan w:val="12"/>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77" w:type="dxa"/>
            <w:gridSpan w:val="4"/>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腹部器官</w:t>
            </w:r>
          </w:p>
        </w:tc>
        <w:tc>
          <w:tcPr>
            <w:tcW w:w="1370" w:type="dxa"/>
            <w:gridSpan w:val="4"/>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8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肝</w:t>
            </w:r>
          </w:p>
        </w:tc>
        <w:tc>
          <w:tcPr>
            <w:tcW w:w="21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77" w:type="dxa"/>
            <w:gridSpan w:val="4"/>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70" w:type="dxa"/>
            <w:gridSpan w:val="4"/>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8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脾</w:t>
            </w:r>
          </w:p>
        </w:tc>
        <w:tc>
          <w:tcPr>
            <w:tcW w:w="21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神经及</w:t>
            </w:r>
          </w:p>
          <w:p>
            <w:pPr>
              <w:widowControl/>
              <w:spacing w:line="340" w:lineRule="atLeast"/>
              <w:jc w:val="center"/>
              <w:rPr>
                <w:rFonts w:ascii="宋体" w:hAnsi="宋体"/>
              </w:rPr>
            </w:pPr>
            <w:r>
              <w:rPr>
                <w:rFonts w:hint="eastAsia" w:ascii="宋体" w:hAnsi="宋体"/>
              </w:rPr>
              <w:t>精  神</w:t>
            </w:r>
          </w:p>
        </w:tc>
        <w:tc>
          <w:tcPr>
            <w:tcW w:w="4397" w:type="dxa"/>
            <w:gridSpan w:val="12"/>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7"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宋体" w:hAnsi="宋体"/>
              </w:rPr>
            </w:pPr>
          </w:p>
          <w:p>
            <w:pPr>
              <w:spacing w:line="340" w:lineRule="atLeast"/>
              <w:jc w:val="center"/>
              <w:rPr>
                <w:rFonts w:ascii="宋体" w:hAnsi="宋体"/>
              </w:rPr>
            </w:pPr>
            <w:r>
              <w:rPr>
                <w:rFonts w:hint="eastAsia" w:ascii="宋体" w:hAnsi="宋体"/>
              </w:rPr>
              <w:t>胸部X</w:t>
            </w:r>
          </w:p>
          <w:p>
            <w:pPr>
              <w:spacing w:line="340" w:lineRule="atLeast"/>
              <w:jc w:val="center"/>
              <w:rPr>
                <w:rFonts w:ascii="宋体" w:hAnsi="宋体"/>
              </w:rPr>
            </w:pPr>
            <w:r>
              <w:rPr>
                <w:rFonts w:hint="eastAsia" w:ascii="宋体" w:hAnsi="宋体"/>
              </w:rPr>
              <w:t>线透视</w:t>
            </w:r>
          </w:p>
          <w:p>
            <w:pPr>
              <w:spacing w:line="340" w:lineRule="atLeast"/>
              <w:jc w:val="center"/>
              <w:rPr>
                <w:rFonts w:ascii="宋体" w:hAnsi="宋体"/>
              </w:rPr>
            </w:pPr>
          </w:p>
        </w:tc>
        <w:tc>
          <w:tcPr>
            <w:tcW w:w="5774" w:type="dxa"/>
            <w:gridSpan w:val="1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textAlignment w:val="top"/>
              <w:rPr>
                <w:rFonts w:ascii="宋体" w:hAnsi="宋体"/>
              </w:rPr>
            </w:pPr>
            <w:r>
              <w:rPr>
                <w:rFonts w:hint="eastAsia" w:ascii="宋体" w:hAnsi="宋体"/>
              </w:rPr>
              <w:t>医师：</w:t>
            </w:r>
          </w:p>
          <w:p>
            <w:pPr>
              <w:widowControl/>
              <w:spacing w:line="340" w:lineRule="atLeast"/>
              <w:textAlignment w:val="top"/>
              <w:rPr>
                <w:rFonts w:ascii="宋体" w:hAnsi="宋体"/>
              </w:rPr>
            </w:pPr>
          </w:p>
          <w:p>
            <w:pPr>
              <w:widowControl/>
              <w:spacing w:line="340" w:lineRule="atLeast"/>
              <w:textAlignment w:val="top"/>
              <w:rPr>
                <w:rFonts w:ascii="宋体" w:hAnsi="宋体"/>
              </w:rPr>
            </w:pPr>
          </w:p>
          <w:p>
            <w:pPr>
              <w:widowControl/>
              <w:spacing w:line="340" w:lineRule="atLeast"/>
              <w:textAlignment w:val="top"/>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661" w:type="dxa"/>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化验检查</w:t>
            </w:r>
          </w:p>
        </w:tc>
        <w:tc>
          <w:tcPr>
            <w:tcW w:w="2271" w:type="dxa"/>
            <w:gridSpan w:val="6"/>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肝功能（ALT、AST）</w:t>
            </w:r>
          </w:p>
        </w:tc>
        <w:tc>
          <w:tcPr>
            <w:tcW w:w="5123" w:type="dxa"/>
            <w:gridSpan w:val="11"/>
            <w:tcBorders>
              <w:top w:val="single" w:color="auto" w:sz="4" w:space="0"/>
              <w:left w:val="single" w:color="auto" w:sz="4" w:space="0"/>
              <w:right w:val="single" w:color="auto" w:sz="4" w:space="0"/>
            </w:tcBorders>
            <w:noWrap w:val="0"/>
            <w:vAlign w:val="center"/>
          </w:tcPr>
          <w:p>
            <w:pPr>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体</w:t>
            </w:r>
          </w:p>
          <w:p>
            <w:pPr>
              <w:widowControl/>
              <w:spacing w:line="340" w:lineRule="atLeast"/>
              <w:jc w:val="center"/>
              <w:rPr>
                <w:rFonts w:ascii="宋体" w:hAnsi="宋体"/>
              </w:rPr>
            </w:pPr>
            <w:r>
              <w:rPr>
                <w:rFonts w:hint="eastAsia" w:ascii="宋体" w:hAnsi="宋体"/>
              </w:rPr>
              <w:t>检</w:t>
            </w:r>
          </w:p>
          <w:p>
            <w:pPr>
              <w:widowControl/>
              <w:spacing w:line="340" w:lineRule="atLeast"/>
              <w:jc w:val="center"/>
              <w:rPr>
                <w:rFonts w:ascii="宋体" w:hAnsi="宋体"/>
              </w:rPr>
            </w:pPr>
            <w:r>
              <w:rPr>
                <w:rFonts w:hint="eastAsia" w:ascii="宋体" w:hAnsi="宋体"/>
              </w:rPr>
              <w:t>医</w:t>
            </w:r>
          </w:p>
          <w:p>
            <w:pPr>
              <w:widowControl/>
              <w:spacing w:line="340" w:lineRule="atLeast"/>
              <w:jc w:val="center"/>
              <w:rPr>
                <w:rFonts w:ascii="宋体" w:hAnsi="宋体"/>
              </w:rPr>
            </w:pPr>
            <w:r>
              <w:rPr>
                <w:rFonts w:hint="eastAsia" w:ascii="宋体" w:hAnsi="宋体"/>
              </w:rPr>
              <w:t>院</w:t>
            </w:r>
          </w:p>
          <w:p>
            <w:pPr>
              <w:widowControl/>
              <w:spacing w:line="340" w:lineRule="atLeast"/>
              <w:jc w:val="center"/>
              <w:rPr>
                <w:rFonts w:ascii="宋体" w:hAnsi="宋体"/>
              </w:rPr>
            </w:pPr>
            <w:r>
              <w:rPr>
                <w:rFonts w:hint="eastAsia" w:ascii="宋体" w:hAnsi="宋体"/>
              </w:rPr>
              <w:t>结</w:t>
            </w:r>
          </w:p>
          <w:p>
            <w:pPr>
              <w:widowControl/>
              <w:spacing w:line="340" w:lineRule="atLeast"/>
              <w:jc w:val="center"/>
              <w:rPr>
                <w:rFonts w:ascii="宋体" w:hAnsi="宋体"/>
              </w:rPr>
            </w:pPr>
            <w:r>
              <w:rPr>
                <w:rFonts w:hint="eastAsia" w:ascii="宋体" w:hAnsi="宋体"/>
              </w:rPr>
              <w:t>论</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rPr>
                <w:rFonts w:ascii="宋体" w:hAnsi="宋体"/>
              </w:rPr>
            </w:pPr>
          </w:p>
        </w:tc>
        <w:tc>
          <w:tcPr>
            <w:tcW w:w="7394"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both"/>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hint="eastAsia" w:ascii="宋体" w:hAnsi="宋体"/>
              </w:rPr>
            </w:pPr>
            <w:r>
              <w:rPr>
                <w:rFonts w:hint="eastAsia" w:ascii="宋体" w:hAnsi="宋体"/>
              </w:rPr>
              <w:t xml:space="preserve">                     负责医师：</w:t>
            </w:r>
          </w:p>
          <w:p>
            <w:pPr>
              <w:widowControl/>
              <w:spacing w:line="340" w:lineRule="atLeast"/>
              <w:ind w:firstLine="4515" w:firstLineChars="2150"/>
              <w:rPr>
                <w:rFonts w:hint="eastAsia" w:ascii="宋体" w:hAnsi="宋体"/>
              </w:rPr>
            </w:pPr>
          </w:p>
          <w:p>
            <w:pPr>
              <w:widowControl/>
              <w:spacing w:line="340" w:lineRule="atLeast"/>
              <w:ind w:firstLine="4515" w:firstLineChars="2150"/>
              <w:rPr>
                <w:rFonts w:ascii="宋体" w:hAnsi="宋体"/>
              </w:rPr>
            </w:pPr>
            <w:r>
              <w:rPr>
                <w:rFonts w:hint="eastAsia" w:ascii="宋体" w:hAnsi="宋体"/>
              </w:rPr>
              <w:t>年    月   日（单位盖章）</w:t>
            </w:r>
          </w:p>
        </w:tc>
      </w:tr>
    </w:tbl>
    <w:p>
      <w:pPr>
        <w:spacing w:line="540" w:lineRule="exact"/>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宋体" w:hAnsi="宋体"/>
        </w:rPr>
        <w:t>注：用</w:t>
      </w:r>
      <w:r>
        <w:rPr>
          <w:rFonts w:hint="eastAsia"/>
        </w:rPr>
        <w:t>A4</w:t>
      </w:r>
      <w:r>
        <w:rPr>
          <w:rFonts w:hint="eastAsia" w:ascii="宋体" w:hAnsi="宋体"/>
        </w:rPr>
        <w:t>纸</w:t>
      </w:r>
      <w:r>
        <w:rPr>
          <w:rFonts w:hint="eastAsia" w:ascii="宋体" w:hAnsi="宋体"/>
          <w:b/>
          <w:bCs/>
        </w:rPr>
        <w:t>双面打印</w:t>
      </w:r>
      <w:r>
        <w:rPr>
          <w:rFonts w:hint="eastAsia" w:ascii="宋体" w:hAnsi="宋体"/>
        </w:rPr>
        <w:t>，在贴相片处贴的相片（相片应与网上申报时上传照片同底版），须加盖体检医院体检专用章，不加盖体检医院体检专用章者无效</w:t>
      </w:r>
    </w:p>
    <w:sectPr>
      <w:pgSz w:w="11906" w:h="16838"/>
      <w:pgMar w:top="204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4AD1A9-41FD-4D14-8717-186705353C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BD8921-234B-433B-82E8-D46DF3498D7A}"/>
  </w:font>
  <w:font w:name="仿宋_GB2312">
    <w:panose1 w:val="02010609030101010101"/>
    <w:charset w:val="86"/>
    <w:family w:val="auto"/>
    <w:pitch w:val="default"/>
    <w:sig w:usb0="00000001" w:usb1="080E0000" w:usb2="00000000" w:usb3="00000000" w:csb0="00040000" w:csb1="00000000"/>
    <w:embedRegular r:id="rId3" w:fontKey="{FB012D23-F7E9-4AE4-8869-A51A82552972}"/>
  </w:font>
  <w:font w:name="方正小标宋简体">
    <w:panose1 w:val="02000000000000000000"/>
    <w:charset w:val="86"/>
    <w:family w:val="auto"/>
    <w:pitch w:val="default"/>
    <w:sig w:usb0="00000001" w:usb1="08000000" w:usb2="00000000" w:usb3="00000000" w:csb0="00040000" w:csb1="00000000"/>
    <w:embedRegular r:id="rId4" w:fontKey="{B486014C-466C-48FB-814F-6E25B4B4B973}"/>
  </w:font>
  <w:font w:name="Arial Narrow">
    <w:panose1 w:val="020B0606020202030204"/>
    <w:charset w:val="00"/>
    <w:family w:val="swiss"/>
    <w:pitch w:val="default"/>
    <w:sig w:usb0="00000287" w:usb1="00000800" w:usb2="00000000" w:usb3="00000000" w:csb0="2000009F" w:csb1="DFD70000"/>
    <w:embedRegular r:id="rId5" w:fontKey="{54B54A6F-F542-441E-9F20-68079CB36F82}"/>
  </w:font>
  <w:font w:name="仿宋">
    <w:panose1 w:val="02010609060101010101"/>
    <w:charset w:val="86"/>
    <w:family w:val="auto"/>
    <w:pitch w:val="default"/>
    <w:sig w:usb0="800002BF" w:usb1="38CF7CFA" w:usb2="00000016" w:usb3="00000000" w:csb0="00040001" w:csb1="00000000"/>
    <w:embedRegular r:id="rId6" w:fontKey="{25AF4C37-EF0D-4D3A-8963-39F8884EB1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000000"/>
    <w:rsid w:val="06931ECD"/>
    <w:rsid w:val="0B962158"/>
    <w:rsid w:val="102B1F0E"/>
    <w:rsid w:val="19ED74C8"/>
    <w:rsid w:val="1B1E283D"/>
    <w:rsid w:val="3B4940DD"/>
    <w:rsid w:val="3DDA4315"/>
    <w:rsid w:val="6D62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Times New Roman" w:hAnsi="Times New Roman" w:eastAsia="宋体" w:cs="Times New Roman"/>
      <w:kern w:val="2"/>
      <w:sz w:val="32"/>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customStyle="1" w:styleId="9">
    <w:name w:val="标题 1 Char"/>
    <w:link w:val="3"/>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4400</Words>
  <Characters>4610</Characters>
  <Lines>0</Lines>
  <Paragraphs>0</Paragraphs>
  <TotalTime>6</TotalTime>
  <ScaleCrop>false</ScaleCrop>
  <LinksUpToDate>false</LinksUpToDate>
  <CharactersWithSpaces>4638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2025-04-02T02:00:00Z</dcterms:created>
  <dc:creator>Administrator</dc:creator>
  <cp:lastModifiedBy>Holly</cp:lastModifiedBy>
  <cp:lastPrinted>2025-04-03T08:09:00Z</cp:lastPrinted>
  <dcterms:modified xsi:type="dcterms:W3CDTF">2025-04-09T11:13:03Z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eyJoZGlkIjoiMGU0Y2ZlNzY3M2VjMWM2YjhjNjNmMzJlY2Y2NWU5NzAifQ==</vt:lpwstr>
  </property>
  <property fmtid="{D5CDD505-2E9C-101B-9397-08002B2CF9AE}" pid="4" name="ICV">
    <vt:lpwstr>C0CEE1F6CE25435EA01453BBBE085DF3_12</vt:lpwstr>
  </property>
</Properties>
</file>